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b/>
          <w:bCs/>
        </w:rPr>
      </w:pPr>
      <w:r>
        <w:rPr>
          <w:rStyle w:val="11"/>
          <w:rFonts w:hint="default"/>
          <w:b/>
          <w:bCs/>
        </w:rPr>
        <w:t>股东会决议</w:t>
      </w:r>
    </w:p>
    <w:p/>
    <w:p/>
    <w:p>
      <w:pPr>
        <w:pStyle w:val="10"/>
        <w:rPr>
          <w:rFonts w:hint="eastAsia" w:ascii="楷体" w:hAnsi="楷体" w:eastAsia="楷体" w:cs="楷体"/>
        </w:rPr>
      </w:pPr>
      <w:r>
        <w:rPr>
          <w:rStyle w:val="13"/>
          <w:rFonts w:hint="eastAsia" w:ascii="楷体" w:hAnsi="楷体" w:eastAsia="楷体" w:cs="楷体"/>
        </w:rPr>
        <w:t>　　</w:t>
      </w:r>
      <w:r>
        <w:rPr>
          <w:rFonts w:hint="eastAsia" w:eastAsia="宋体"/>
          <w:lang w:val="en-US" w:eastAsia="zh-CN"/>
        </w:rPr>
        <w:t xml:space="preserve">    </w:t>
      </w:r>
      <w:r>
        <w:rPr>
          <w:rStyle w:val="13"/>
          <w:rFonts w:hint="eastAsia" w:ascii="楷体" w:hAnsi="楷体" w:eastAsia="楷体" w:cs="楷体"/>
        </w:rPr>
        <w:t>(</w:t>
      </w:r>
      <w:r>
        <w:rPr>
          <w:rStyle w:val="13"/>
          <w:rFonts w:hint="eastAsia" w:ascii="楷体" w:hAnsi="楷体" w:eastAsia="楷体" w:cs="楷体"/>
          <w:lang w:val="en-US" w:eastAsia="zh-CN"/>
        </w:rPr>
        <w:t>文档说明</w:t>
      </w:r>
      <w:r>
        <w:rPr>
          <w:rStyle w:val="13"/>
          <w:rFonts w:hint="eastAsia" w:ascii="楷体" w:hAnsi="楷体" w:eastAsia="楷体" w:cs="楷体"/>
        </w:rPr>
        <w:t>：1</w:t>
      </w:r>
      <w:r>
        <w:rPr>
          <w:rStyle w:val="13"/>
          <w:rFonts w:hint="eastAsia" w:ascii="楷体" w:hAnsi="楷体" w:eastAsia="楷体" w:cs="楷体"/>
          <w:lang w:val="en-US" w:eastAsia="zh-CN"/>
        </w:rPr>
        <w:t>.本说明文字须在使用前自行删除；</w:t>
      </w:r>
      <w:r>
        <w:rPr>
          <w:rStyle w:val="13"/>
          <w:rFonts w:hint="eastAsia" w:ascii="楷体" w:hAnsi="楷体" w:eastAsia="楷体" w:cs="楷体"/>
        </w:rPr>
        <w:t>2</w:t>
      </w:r>
      <w:r>
        <w:rPr>
          <w:rStyle w:val="13"/>
          <w:rFonts w:hint="eastAsia" w:ascii="楷体" w:hAnsi="楷体" w:eastAsia="楷体" w:cs="楷体"/>
          <w:lang w:val="en-US" w:eastAsia="zh-CN"/>
        </w:rPr>
        <w:t>.</w:t>
      </w:r>
      <w:r>
        <w:rPr>
          <w:rStyle w:val="13"/>
          <w:rFonts w:hint="eastAsia" w:ascii="楷体" w:hAnsi="楷体" w:eastAsia="楷体" w:cs="楷体"/>
        </w:rPr>
        <w:t>本</w:t>
      </w:r>
      <w:r>
        <w:rPr>
          <w:rStyle w:val="13"/>
          <w:rFonts w:hint="eastAsia" w:ascii="楷体" w:hAnsi="楷体" w:eastAsia="楷体" w:cs="楷体"/>
          <w:lang w:val="en-US" w:eastAsia="zh-CN"/>
        </w:rPr>
        <w:t>文件</w:t>
      </w:r>
      <w:r>
        <w:rPr>
          <w:rStyle w:val="13"/>
          <w:rFonts w:hint="eastAsia" w:ascii="楷体" w:hAnsi="楷体" w:eastAsia="楷体" w:cs="楷体"/>
        </w:rPr>
        <w:t>通常情况下</w:t>
      </w:r>
      <w:r>
        <w:rPr>
          <w:rStyle w:val="13"/>
          <w:rFonts w:hint="eastAsia" w:ascii="楷体" w:hAnsi="楷体" w:eastAsia="楷体" w:cs="楷体"/>
          <w:lang w:val="en-US" w:eastAsia="zh-CN"/>
        </w:rPr>
        <w:t>仅为</w:t>
      </w:r>
      <w:r>
        <w:rPr>
          <w:rStyle w:val="13"/>
          <w:rFonts w:hint="eastAsia" w:ascii="楷体" w:hAnsi="楷体" w:eastAsia="楷体" w:cs="楷体"/>
        </w:rPr>
        <w:t>合同条款的示范，不能视为是</w:t>
      </w:r>
      <w:r>
        <w:rPr>
          <w:rStyle w:val="13"/>
          <w:rFonts w:hint="eastAsia" w:ascii="楷体" w:hAnsi="楷体" w:eastAsia="楷体" w:cs="楷体"/>
          <w:lang w:val="en-US" w:eastAsia="zh-CN"/>
        </w:rPr>
        <w:t>律师</w:t>
      </w:r>
      <w:r>
        <w:rPr>
          <w:rStyle w:val="13"/>
          <w:rFonts w:hint="eastAsia" w:ascii="楷体" w:hAnsi="楷体" w:eastAsia="楷体" w:cs="楷体"/>
        </w:rPr>
        <w:t>的指导意见</w:t>
      </w:r>
      <w:r>
        <w:rPr>
          <w:rStyle w:val="13"/>
          <w:rFonts w:hint="eastAsia" w:ascii="楷体" w:hAnsi="楷体" w:eastAsia="楷体" w:cs="楷体"/>
          <w:lang w:eastAsia="zh-CN"/>
        </w:rPr>
        <w:t>，</w:t>
      </w:r>
      <w:r>
        <w:rPr>
          <w:rStyle w:val="13"/>
          <w:rFonts w:hint="eastAsia" w:ascii="楷体" w:hAnsi="楷体" w:eastAsia="楷体" w:cs="楷体"/>
        </w:rPr>
        <w:t>仅供参考</w:t>
      </w:r>
      <w:r>
        <w:rPr>
          <w:rStyle w:val="13"/>
          <w:rFonts w:hint="eastAsia" w:ascii="楷体" w:hAnsi="楷体" w:eastAsia="楷体" w:cs="楷体"/>
          <w:lang w:eastAsia="zh-CN"/>
        </w:rPr>
        <w:t>；</w:t>
      </w:r>
      <w:r>
        <w:rPr>
          <w:rStyle w:val="13"/>
          <w:rFonts w:hint="eastAsia" w:ascii="楷体" w:hAnsi="楷体" w:eastAsia="楷体" w:cs="楷体"/>
          <w:lang w:val="en-US" w:eastAsia="zh-CN"/>
        </w:rPr>
        <w:t>3.由于本文件为示范条款，在起草时并未设置立场，律师</w:t>
      </w:r>
      <w:r>
        <w:rPr>
          <w:rStyle w:val="13"/>
          <w:rFonts w:hint="eastAsia" w:ascii="楷体" w:hAnsi="楷体" w:eastAsia="楷体" w:cs="楷体"/>
        </w:rPr>
        <w:t>建议</w:t>
      </w:r>
      <w:r>
        <w:rPr>
          <w:rStyle w:val="13"/>
          <w:rFonts w:hint="eastAsia" w:ascii="楷体" w:hAnsi="楷体" w:eastAsia="楷体" w:cs="楷体"/>
          <w:lang w:val="en-US" w:eastAsia="zh-CN"/>
        </w:rPr>
        <w:t>在使用时</w:t>
      </w:r>
      <w:r>
        <w:rPr>
          <w:rStyle w:val="13"/>
          <w:rFonts w:hint="eastAsia" w:ascii="楷体" w:hAnsi="楷体" w:eastAsia="楷体" w:cs="楷体"/>
        </w:rPr>
        <w:t>根据实际情况，在法律专业人士的指导下进行修改后使用</w:t>
      </w:r>
      <w:r>
        <w:rPr>
          <w:rStyle w:val="13"/>
          <w:rFonts w:hint="eastAsia" w:ascii="楷体" w:hAnsi="楷体" w:eastAsia="楷体" w:cs="楷体"/>
          <w:lang w:eastAsia="zh-CN"/>
        </w:rPr>
        <w:t>。</w:t>
      </w:r>
      <w:r>
        <w:rPr>
          <w:rStyle w:val="13"/>
          <w:rFonts w:hint="eastAsia" w:ascii="楷体" w:hAnsi="楷体" w:eastAsia="楷体" w:cs="楷体"/>
        </w:rPr>
        <w:t>)</w:t>
      </w:r>
    </w:p>
    <w:p>
      <w:pPr>
        <w:pStyle w:val="10"/>
        <w:rPr>
          <w:rFonts w:hint="eastAsia" w:ascii="楷体" w:hAnsi="楷体" w:eastAsia="楷体" w:cs="楷体"/>
        </w:rPr>
      </w:pPr>
    </w:p>
    <w:p>
      <w:pPr>
        <w:pStyle w:val="9"/>
        <w:rPr>
          <w:rFonts w:hint="eastAsia"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>　　</w:t>
      </w:r>
      <w:r>
        <w:rPr>
          <w:rStyle w:val="12"/>
          <w:rFonts w:hint="eastAsia" w:ascii="楷体" w:hAnsi="楷体" w:eastAsia="楷体" w:cs="楷体"/>
          <w:b/>
          <w:bCs/>
        </w:rPr>
        <w:t>议题：</w:t>
      </w:r>
      <w:r>
        <w:rPr>
          <w:rStyle w:val="12"/>
          <w:rFonts w:hint="eastAsia" w:ascii="楷体" w:hAnsi="楷体" w:eastAsia="楷体" w:cs="楷体"/>
        </w:rPr>
        <w:t>关于</w:t>
      </w:r>
      <w:r>
        <w:rPr>
          <w:rStyle w:val="12"/>
          <w:rFonts w:hint="eastAsia" w:ascii="楷体" w:hAnsi="楷体" w:eastAsia="楷体" w:cs="楷体"/>
          <w:lang w:val="en-US" w:eastAsia="zh-CN"/>
        </w:rPr>
        <w:t>******</w:t>
      </w:r>
    </w:p>
    <w:p>
      <w:pPr>
        <w:pStyle w:val="9"/>
        <w:rPr>
          <w:rFonts w:hint="eastAsia"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>　　根据《公司法》及本公司章程的规定，</w:t>
      </w:r>
      <w:r>
        <w:rPr>
          <w:rStyle w:val="12"/>
          <w:rFonts w:hint="eastAsia" w:ascii="楷体" w:hAnsi="楷体" w:eastAsia="楷体" w:cs="楷体"/>
          <w:u w:val="single"/>
        </w:rPr>
        <w:t>　　</w:t>
      </w:r>
      <w:r>
        <w:rPr>
          <w:rStyle w:val="12"/>
          <w:rFonts w:hint="eastAsia" w:ascii="楷体" w:hAnsi="楷体" w:eastAsia="楷体" w:cs="楷体"/>
          <w:u w:val="single"/>
          <w:lang w:val="en-US" w:eastAsia="zh-CN"/>
        </w:rPr>
        <w:t xml:space="preserve">             </w:t>
      </w:r>
      <w:r>
        <w:rPr>
          <w:rStyle w:val="12"/>
          <w:rFonts w:hint="eastAsia" w:ascii="楷体" w:hAnsi="楷体" w:eastAsia="楷体" w:cs="楷体"/>
          <w:u w:val="single"/>
        </w:rPr>
        <w:t>　</w:t>
      </w:r>
      <w:r>
        <w:rPr>
          <w:rStyle w:val="12"/>
          <w:rFonts w:hint="eastAsia" w:ascii="楷体" w:hAnsi="楷体" w:eastAsia="楷体" w:cs="楷体"/>
        </w:rPr>
        <w:t>公司全体股东于</w:t>
      </w:r>
      <w:r>
        <w:rPr>
          <w:rStyle w:val="12"/>
          <w:rFonts w:hint="eastAsia" w:ascii="楷体" w:hAnsi="楷体" w:eastAsia="楷体" w:cs="楷体"/>
          <w:u w:val="single"/>
        </w:rPr>
        <w:t xml:space="preserve">  </w:t>
      </w:r>
      <w:r>
        <w:rPr>
          <w:rStyle w:val="12"/>
          <w:rFonts w:hint="eastAsia" w:ascii="楷体" w:hAnsi="楷体" w:eastAsia="楷体" w:cs="楷体"/>
          <w:u w:val="single"/>
          <w:lang w:val="en-US" w:eastAsia="zh-CN"/>
        </w:rPr>
        <w:t xml:space="preserve">   </w:t>
      </w:r>
      <w:r>
        <w:rPr>
          <w:rStyle w:val="12"/>
          <w:rFonts w:hint="eastAsia" w:ascii="楷体" w:hAnsi="楷体" w:eastAsia="楷体" w:cs="楷体"/>
          <w:u w:val="none"/>
          <w:lang w:val="en-US" w:eastAsia="zh-CN"/>
        </w:rPr>
        <w:t>年</w:t>
      </w:r>
      <w:r>
        <w:rPr>
          <w:rStyle w:val="12"/>
          <w:rFonts w:hint="eastAsia" w:ascii="楷体" w:hAnsi="楷体" w:eastAsia="楷体" w:cs="楷体"/>
          <w:u w:val="single"/>
          <w:lang w:val="en-US" w:eastAsia="zh-CN"/>
        </w:rPr>
        <w:t xml:space="preserve">   </w:t>
      </w:r>
      <w:r>
        <w:rPr>
          <w:rStyle w:val="12"/>
          <w:rFonts w:hint="eastAsia" w:ascii="楷体" w:hAnsi="楷体" w:eastAsia="楷体" w:cs="楷体"/>
          <w:u w:val="none"/>
          <w:lang w:val="en-US" w:eastAsia="zh-CN"/>
        </w:rPr>
        <w:t>月</w:t>
      </w:r>
      <w:r>
        <w:rPr>
          <w:rStyle w:val="12"/>
          <w:rFonts w:hint="eastAsia" w:ascii="楷体" w:hAnsi="楷体" w:eastAsia="楷体" w:cs="楷体"/>
          <w:u w:val="single"/>
          <w:lang w:val="en-US" w:eastAsia="zh-CN"/>
        </w:rPr>
        <w:t xml:space="preserve">  </w:t>
      </w:r>
      <w:r>
        <w:rPr>
          <w:rStyle w:val="12"/>
          <w:rFonts w:hint="eastAsia" w:ascii="楷体" w:hAnsi="楷体" w:eastAsia="楷体" w:cs="楷体"/>
          <w:u w:val="none"/>
          <w:lang w:val="en-US" w:eastAsia="zh-CN"/>
        </w:rPr>
        <w:t>日</w:t>
      </w:r>
      <w:r>
        <w:rPr>
          <w:rStyle w:val="12"/>
          <w:rFonts w:hint="eastAsia" w:ascii="楷体" w:hAnsi="楷体" w:eastAsia="楷体" w:cs="楷体"/>
        </w:rPr>
        <w:t>在本公司依法召开了（2016）第</w:t>
      </w:r>
      <w:r>
        <w:rPr>
          <w:rStyle w:val="12"/>
          <w:rFonts w:hint="eastAsia" w:ascii="楷体" w:hAnsi="楷体" w:eastAsia="楷体" w:cs="楷体"/>
          <w:u w:val="single"/>
        </w:rPr>
        <w:t xml:space="preserve">  </w:t>
      </w:r>
      <w:r>
        <w:rPr>
          <w:rStyle w:val="12"/>
          <w:rFonts w:hint="eastAsia" w:ascii="楷体" w:hAnsi="楷体" w:eastAsia="楷体" w:cs="楷体"/>
          <w:u w:val="single"/>
          <w:lang w:val="en-US" w:eastAsia="zh-CN"/>
        </w:rPr>
        <w:t xml:space="preserve">   </w:t>
      </w:r>
      <w:r>
        <w:rPr>
          <w:rStyle w:val="12"/>
          <w:rFonts w:hint="eastAsia" w:ascii="楷体" w:hAnsi="楷体" w:eastAsia="楷体" w:cs="楷体"/>
        </w:rPr>
        <w:t>次股东会议。</w:t>
      </w:r>
    </w:p>
    <w:p>
      <w:pPr>
        <w:pStyle w:val="9"/>
        <w:rPr>
          <w:rFonts w:hint="eastAsia"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>　　本次股东会之议题已提前15日通知公司各股东，出席会议的股东（含授权代表）共</w:t>
      </w:r>
      <w:r>
        <w:rPr>
          <w:rStyle w:val="12"/>
          <w:rFonts w:hint="eastAsia" w:ascii="楷体" w:hAnsi="楷体" w:eastAsia="楷体" w:cs="楷体"/>
          <w:u w:val="single"/>
        </w:rPr>
        <w:t xml:space="preserve">  </w:t>
      </w:r>
      <w:r>
        <w:rPr>
          <w:rStyle w:val="12"/>
          <w:rFonts w:hint="eastAsia" w:ascii="楷体" w:hAnsi="楷体" w:eastAsia="楷体" w:cs="楷体"/>
        </w:rPr>
        <w:t>人，代表</w:t>
      </w:r>
      <w:bookmarkStart w:id="0" w:name="_GoBack"/>
      <w:bookmarkEnd w:id="0"/>
      <w:r>
        <w:rPr>
          <w:rStyle w:val="12"/>
          <w:rFonts w:hint="eastAsia" w:ascii="楷体" w:hAnsi="楷体" w:eastAsia="楷体" w:cs="楷体"/>
        </w:rPr>
        <w:t>100%股权。会议召集程序及到会股东人数均符合《公司法》及公司章程的要求。</w:t>
      </w:r>
    </w:p>
    <w:p>
      <w:pPr>
        <w:pStyle w:val="9"/>
        <w:rPr>
          <w:rFonts w:hint="eastAsia"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>　　现经过全体股东一致表决通过，形成如下决议：</w:t>
      </w:r>
    </w:p>
    <w:p>
      <w:pPr>
        <w:pStyle w:val="9"/>
        <w:rPr>
          <w:rFonts w:hint="eastAsia"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>　　同意股东</w:t>
      </w:r>
      <w:r>
        <w:rPr>
          <w:rStyle w:val="12"/>
          <w:rFonts w:hint="eastAsia" w:ascii="楷体" w:hAnsi="楷体" w:eastAsia="楷体" w:cs="楷体"/>
          <w:u w:val="single"/>
          <w:lang w:val="en-US" w:eastAsia="zh-CN"/>
        </w:rPr>
        <w:t xml:space="preserve">                     </w:t>
      </w:r>
      <w:r>
        <w:rPr>
          <w:rStyle w:val="12"/>
          <w:rFonts w:hint="eastAsia" w:ascii="楷体" w:hAnsi="楷体" w:eastAsia="楷体" w:cs="楷体"/>
        </w:rPr>
        <w:t>方案。在符合</w:t>
      </w:r>
      <w:r>
        <w:rPr>
          <w:rStyle w:val="12"/>
          <w:rFonts w:hint="eastAsia" w:ascii="楷体" w:hAnsi="楷体" w:eastAsia="楷体" w:cs="楷体"/>
          <w:u w:val="single"/>
          <w:lang w:val="en-US" w:eastAsia="zh-CN"/>
        </w:rPr>
        <w:t xml:space="preserve">                     </w:t>
      </w:r>
      <w:r>
        <w:rPr>
          <w:rStyle w:val="12"/>
          <w:rFonts w:hint="eastAsia" w:ascii="楷体" w:hAnsi="楷体" w:eastAsia="楷体" w:cs="楷体"/>
        </w:rPr>
        <w:t>的情况下，</w:t>
      </w:r>
      <w:r>
        <w:rPr>
          <w:rStyle w:val="12"/>
          <w:rFonts w:hint="eastAsia" w:ascii="楷体" w:hAnsi="楷体" w:eastAsia="楷体" w:cs="楷体"/>
          <w:u w:val="single"/>
          <w:lang w:val="en-US" w:eastAsia="zh-CN"/>
        </w:rPr>
        <w:t xml:space="preserve">                     </w:t>
      </w:r>
      <w:r>
        <w:rPr>
          <w:rStyle w:val="12"/>
          <w:rFonts w:hint="eastAsia" w:ascii="楷体" w:hAnsi="楷体" w:eastAsia="楷体" w:cs="楷体"/>
        </w:rPr>
        <w:t>。</w:t>
      </w:r>
    </w:p>
    <w:p>
      <w:pPr>
        <w:pStyle w:val="9"/>
        <w:rPr>
          <w:rFonts w:hint="eastAsia" w:ascii="楷体" w:hAnsi="楷体" w:eastAsia="楷体" w:cs="楷体"/>
        </w:rPr>
      </w:pPr>
    </w:p>
    <w:p>
      <w:pPr>
        <w:pStyle w:val="9"/>
        <w:rPr>
          <w:rFonts w:hint="eastAsia"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>　　出席本次会议股东（签字）：</w:t>
      </w:r>
    </w:p>
    <w:p>
      <w:pPr>
        <w:pStyle w:val="9"/>
        <w:rPr>
          <w:rFonts w:hint="eastAsia" w:ascii="楷体" w:hAnsi="楷体" w:eastAsia="楷体" w:cs="楷体"/>
        </w:rPr>
      </w:pPr>
    </w:p>
    <w:p>
      <w:pPr>
        <w:pStyle w:val="9"/>
        <w:rPr>
          <w:rFonts w:hint="eastAsia"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 xml:space="preserve">                                                 公司（盖章）：</w:t>
      </w:r>
    </w:p>
    <w:p>
      <w:pPr>
        <w:pStyle w:val="9"/>
        <w:rPr>
          <w:rFonts w:hint="eastAsia"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 xml:space="preserve">                                                 法定代表人（签字）：   </w:t>
      </w:r>
    </w:p>
    <w:p>
      <w:pPr>
        <w:pStyle w:val="9"/>
        <w:rPr>
          <w:rFonts w:hint="eastAsia"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 xml:space="preserve">                                                    年     月     日</w:t>
      </w:r>
    </w:p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78"/>
    <w:rsid w:val="007D2098"/>
    <w:rsid w:val="00870A78"/>
    <w:rsid w:val="008B2D7A"/>
    <w:rsid w:val="00C10567"/>
    <w:rsid w:val="00F71F6B"/>
    <w:rsid w:val="044C04D0"/>
    <w:rsid w:val="060144CC"/>
    <w:rsid w:val="36A24098"/>
    <w:rsid w:val="46AC3A79"/>
    <w:rsid w:val="49D71A2A"/>
    <w:rsid w:val="5F4931A3"/>
    <w:rsid w:val="61D24F73"/>
    <w:rsid w:val="7B8C5805"/>
    <w:rsid w:val="7C6330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cs="Arial" w:eastAsiaTheme="minorEastAsia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ptStyle"/>
    <w:qFormat/>
    <w:uiPriority w:val="0"/>
    <w:pPr>
      <w:jc w:val="center"/>
    </w:pPr>
    <w:rPr>
      <w:rFonts w:ascii="Arial" w:hAnsi="Arial" w:cs="Arial" w:eastAsiaTheme="minorEastAsia"/>
      <w:kern w:val="0"/>
      <w:sz w:val="20"/>
      <w:szCs w:val="20"/>
      <w:lang w:val="en-US" w:eastAsia="zh-CN" w:bidi="ar-SA"/>
    </w:rPr>
  </w:style>
  <w:style w:type="paragraph" w:customStyle="1" w:styleId="9">
    <w:name w:val="ppStyle"/>
    <w:uiPriority w:val="0"/>
    <w:pPr>
      <w:spacing w:after="100" w:line="360" w:lineRule="auto"/>
    </w:pPr>
    <w:rPr>
      <w:rFonts w:ascii="Arial" w:hAnsi="Arial" w:cs="Arial" w:eastAsiaTheme="minorEastAsia"/>
      <w:kern w:val="0"/>
      <w:sz w:val="20"/>
      <w:szCs w:val="20"/>
      <w:lang w:val="en-US" w:eastAsia="zh-CN" w:bidi="ar-SA"/>
    </w:rPr>
  </w:style>
  <w:style w:type="paragraph" w:customStyle="1" w:styleId="10">
    <w:name w:val="pwStyle"/>
    <w:uiPriority w:val="0"/>
    <w:pPr>
      <w:spacing w:after="100" w:line="360" w:lineRule="auto"/>
    </w:pPr>
    <w:rPr>
      <w:rFonts w:ascii="Arial" w:hAnsi="Arial" w:cs="Arial" w:eastAsiaTheme="minorEastAsia"/>
      <w:kern w:val="0"/>
      <w:sz w:val="20"/>
      <w:szCs w:val="20"/>
      <w:lang w:val="en-US" w:eastAsia="zh-CN" w:bidi="ar-SA"/>
    </w:rPr>
  </w:style>
  <w:style w:type="character" w:customStyle="1" w:styleId="11">
    <w:name w:val="rtStyle"/>
    <w:uiPriority w:val="0"/>
    <w:rPr>
      <w:rFonts w:hint="eastAsia" w:ascii="华文中宋" w:hAnsi="华文中宋" w:eastAsia="华文中宋" w:cs="华文中宋"/>
      <w:sz w:val="36"/>
      <w:szCs w:val="36"/>
    </w:rPr>
  </w:style>
  <w:style w:type="character" w:customStyle="1" w:styleId="12">
    <w:name w:val="rwStyle"/>
    <w:uiPriority w:val="0"/>
    <w:rPr>
      <w:rFonts w:hint="eastAsia" w:ascii="华文仿宋" w:hAnsi="华文仿宋" w:eastAsia="华文仿宋" w:cs="华文仿宋"/>
      <w:sz w:val="24"/>
      <w:szCs w:val="24"/>
    </w:rPr>
  </w:style>
  <w:style w:type="character" w:customStyle="1" w:styleId="13">
    <w:name w:val="rswStyle"/>
    <w:uiPriority w:val="0"/>
    <w:rPr>
      <w:rFonts w:hint="eastAsia" w:ascii="华文仿宋" w:hAnsi="华文仿宋" w:eastAsia="华文仿宋" w:cs="华文仿宋"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547</Characters>
  <Lines>4</Lines>
  <Paragraphs>1</Paragraphs>
  <ScaleCrop>false</ScaleCrop>
  <LinksUpToDate>false</LinksUpToDate>
  <CharactersWithSpaces>641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2016-04-28T06:42:00Z</dcterms:created>
  <dc:creator>majunlong</dc:creator>
  <cp:lastModifiedBy>majunlong</cp:lastModifiedBy>
  <dcterms:modified xsi:type="dcterms:W3CDTF">2017-02-12T12:15:46Z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