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Style w:val="4"/>
          <w:rFonts w:hint="default"/>
          <w:b/>
          <w:bCs/>
        </w:rPr>
      </w:pPr>
      <w:r>
        <w:rPr>
          <w:rStyle w:val="4"/>
          <w:rFonts w:hint="default"/>
          <w:b/>
          <w:bCs/>
        </w:rPr>
        <w:t>天使投资协议</w:t>
      </w:r>
    </w:p>
    <w:p/>
    <w:p/>
    <w:p/>
    <w:p>
      <w:pPr>
        <w:pStyle w:val="5"/>
        <w:rPr>
          <w:rFonts w:hint="eastAsia" w:ascii="楷体" w:hAnsi="楷体" w:eastAsia="楷体" w:cs="楷体"/>
        </w:rPr>
      </w:pPr>
      <w:r>
        <w:rPr>
          <w:rFonts w:hint="eastAsia" w:eastAsia="宋体"/>
          <w:lang w:val="en-US" w:eastAsia="zh-CN"/>
        </w:rPr>
        <w:t xml:space="preserve">         </w:t>
      </w:r>
      <w:r>
        <w:rPr>
          <w:rStyle w:val="10"/>
          <w:rFonts w:hint="eastAsia" w:ascii="楷体" w:hAnsi="楷体" w:eastAsia="楷体" w:cs="楷体"/>
        </w:rPr>
        <w:t>(</w:t>
      </w:r>
      <w:r>
        <w:rPr>
          <w:rStyle w:val="10"/>
          <w:rFonts w:hint="eastAsia" w:ascii="楷体" w:hAnsi="楷体" w:eastAsia="楷体" w:cs="楷体"/>
          <w:lang w:val="en-US" w:eastAsia="zh-CN"/>
        </w:rPr>
        <w:t>文档说明</w:t>
      </w:r>
      <w:r>
        <w:rPr>
          <w:rStyle w:val="10"/>
          <w:rFonts w:hint="eastAsia" w:ascii="楷体" w:hAnsi="楷体" w:eastAsia="楷体" w:cs="楷体"/>
        </w:rPr>
        <w:t>：1</w:t>
      </w:r>
      <w:r>
        <w:rPr>
          <w:rStyle w:val="10"/>
          <w:rFonts w:hint="eastAsia" w:ascii="楷体" w:hAnsi="楷体" w:eastAsia="楷体" w:cs="楷体"/>
          <w:lang w:val="en-US" w:eastAsia="zh-CN"/>
        </w:rPr>
        <w:t>.本说明文字须在使用前自行删除；</w:t>
      </w:r>
      <w:r>
        <w:rPr>
          <w:rStyle w:val="10"/>
          <w:rFonts w:hint="eastAsia" w:ascii="楷体" w:hAnsi="楷体" w:eastAsia="楷体" w:cs="楷体"/>
        </w:rPr>
        <w:t>2</w:t>
      </w:r>
      <w:r>
        <w:rPr>
          <w:rStyle w:val="10"/>
          <w:rFonts w:hint="eastAsia" w:ascii="楷体" w:hAnsi="楷体" w:eastAsia="楷体" w:cs="楷体"/>
          <w:lang w:val="en-US" w:eastAsia="zh-CN"/>
        </w:rPr>
        <w:t>.</w:t>
      </w:r>
      <w:r>
        <w:rPr>
          <w:rStyle w:val="10"/>
          <w:rFonts w:hint="eastAsia" w:ascii="楷体" w:hAnsi="楷体" w:eastAsia="楷体" w:cs="楷体"/>
        </w:rPr>
        <w:t>本</w:t>
      </w:r>
      <w:r>
        <w:rPr>
          <w:rStyle w:val="10"/>
          <w:rFonts w:hint="eastAsia" w:ascii="楷体" w:hAnsi="楷体" w:eastAsia="楷体" w:cs="楷体"/>
          <w:lang w:val="en-US" w:eastAsia="zh-CN"/>
        </w:rPr>
        <w:t>文件</w:t>
      </w:r>
      <w:r>
        <w:rPr>
          <w:rStyle w:val="10"/>
          <w:rFonts w:hint="eastAsia" w:ascii="楷体" w:hAnsi="楷体" w:eastAsia="楷体" w:cs="楷体"/>
        </w:rPr>
        <w:t>通常情况下</w:t>
      </w:r>
      <w:r>
        <w:rPr>
          <w:rStyle w:val="10"/>
          <w:rFonts w:hint="eastAsia" w:ascii="楷体" w:hAnsi="楷体" w:eastAsia="楷体" w:cs="楷体"/>
          <w:lang w:val="en-US" w:eastAsia="zh-CN"/>
        </w:rPr>
        <w:t>仅为</w:t>
      </w:r>
      <w:r>
        <w:rPr>
          <w:rStyle w:val="10"/>
          <w:rFonts w:hint="eastAsia" w:ascii="楷体" w:hAnsi="楷体" w:eastAsia="楷体" w:cs="楷体"/>
        </w:rPr>
        <w:t>合同条款的示范，不能视为是</w:t>
      </w:r>
      <w:r>
        <w:rPr>
          <w:rStyle w:val="10"/>
          <w:rFonts w:hint="eastAsia" w:ascii="楷体" w:hAnsi="楷体" w:eastAsia="楷体" w:cs="楷体"/>
          <w:lang w:val="en-US" w:eastAsia="zh-CN"/>
        </w:rPr>
        <w:t>律师</w:t>
      </w:r>
      <w:r>
        <w:rPr>
          <w:rStyle w:val="10"/>
          <w:rFonts w:hint="eastAsia" w:ascii="楷体" w:hAnsi="楷体" w:eastAsia="楷体" w:cs="楷体"/>
        </w:rPr>
        <w:t>的指导意见</w:t>
      </w:r>
      <w:r>
        <w:rPr>
          <w:rStyle w:val="10"/>
          <w:rFonts w:hint="eastAsia" w:ascii="楷体" w:hAnsi="楷体" w:eastAsia="楷体" w:cs="楷体"/>
          <w:lang w:eastAsia="zh-CN"/>
        </w:rPr>
        <w:t>，</w:t>
      </w:r>
      <w:r>
        <w:rPr>
          <w:rStyle w:val="10"/>
          <w:rFonts w:hint="eastAsia" w:ascii="楷体" w:hAnsi="楷体" w:eastAsia="楷体" w:cs="楷体"/>
        </w:rPr>
        <w:t>仅供参考</w:t>
      </w:r>
      <w:r>
        <w:rPr>
          <w:rStyle w:val="10"/>
          <w:rFonts w:hint="eastAsia" w:ascii="楷体" w:hAnsi="楷体" w:eastAsia="楷体" w:cs="楷体"/>
          <w:lang w:eastAsia="zh-CN"/>
        </w:rPr>
        <w:t>；</w:t>
      </w:r>
      <w:r>
        <w:rPr>
          <w:rStyle w:val="10"/>
          <w:rFonts w:hint="eastAsia" w:ascii="楷体" w:hAnsi="楷体" w:eastAsia="楷体" w:cs="楷体"/>
          <w:lang w:val="en-US" w:eastAsia="zh-CN"/>
        </w:rPr>
        <w:t>3.由于本文件为示范条款，在起草时并未设置立场，律师</w:t>
      </w:r>
      <w:r>
        <w:rPr>
          <w:rStyle w:val="10"/>
          <w:rFonts w:hint="eastAsia" w:ascii="楷体" w:hAnsi="楷体" w:eastAsia="楷体" w:cs="楷体"/>
        </w:rPr>
        <w:t>建议</w:t>
      </w:r>
      <w:r>
        <w:rPr>
          <w:rStyle w:val="10"/>
          <w:rFonts w:hint="eastAsia" w:ascii="楷体" w:hAnsi="楷体" w:eastAsia="楷体" w:cs="楷体"/>
          <w:lang w:val="en-US" w:eastAsia="zh-CN"/>
        </w:rPr>
        <w:t>在使用时</w:t>
      </w:r>
      <w:r>
        <w:rPr>
          <w:rStyle w:val="10"/>
          <w:rFonts w:hint="eastAsia" w:ascii="楷体" w:hAnsi="楷体" w:eastAsia="楷体" w:cs="楷体"/>
        </w:rPr>
        <w:t>根据实际情况，在法律专业人士的指导下进行修改后使用</w:t>
      </w:r>
      <w:r>
        <w:rPr>
          <w:rStyle w:val="10"/>
          <w:rFonts w:hint="eastAsia" w:ascii="楷体" w:hAnsi="楷体" w:eastAsia="楷体" w:cs="楷体"/>
          <w:lang w:eastAsia="zh-CN"/>
        </w:rPr>
        <w:t>。</w:t>
      </w:r>
      <w:r>
        <w:rPr>
          <w:rStyle w:val="10"/>
          <w:rFonts w:hint="eastAsia" w:ascii="楷体" w:hAnsi="楷体" w:eastAsia="楷体" w:cs="楷体"/>
        </w:rPr>
        <w:t>)</w:t>
      </w:r>
    </w:p>
    <w:p>
      <w:pPr>
        <w:pStyle w:val="8"/>
        <w:rPr>
          <w:rFonts w:hint="eastAsia" w:ascii="楷体" w:hAnsi="楷体" w:eastAsia="楷体" w:cs="楷体"/>
        </w:rPr>
      </w:pPr>
      <w:r>
        <w:t>　</w:t>
      </w:r>
      <w:bookmarkStart w:id="0" w:name="_GoBack"/>
      <w:r>
        <w:rPr>
          <w:rFonts w:hint="eastAsia" w:ascii="楷体" w:hAnsi="楷体" w:eastAsia="楷体" w:cs="楷体"/>
        </w:rPr>
        <w:t xml:space="preserve">　本增资合同书（下称“本合同”）由以下各方于   签订。　　甲方（下称“本轮投资方”）：  ，地址：   </w:t>
      </w:r>
    </w:p>
    <w:p>
      <w:pPr>
        <w:pStyle w:val="8"/>
        <w:rPr>
          <w:rFonts w:hint="eastAsia" w:ascii="楷体" w:hAnsi="楷体" w:eastAsia="楷体" w:cs="楷体"/>
        </w:rPr>
      </w:pPr>
      <w:r>
        <w:rPr>
          <w:rFonts w:hint="eastAsia" w:ascii="楷体" w:hAnsi="楷体" w:eastAsia="楷体" w:cs="楷体"/>
        </w:rPr>
        <w:t xml:space="preserve">　　法定代表人：    </w:t>
      </w:r>
    </w:p>
    <w:p>
      <w:pPr>
        <w:pStyle w:val="8"/>
        <w:rPr>
          <w:rFonts w:hint="eastAsia" w:ascii="楷体" w:hAnsi="楷体" w:eastAsia="楷体" w:cs="楷体"/>
        </w:rPr>
      </w:pPr>
      <w:r>
        <w:rPr>
          <w:rFonts w:hint="eastAsia" w:ascii="楷体" w:hAnsi="楷体" w:eastAsia="楷体" w:cs="楷体"/>
        </w:rPr>
        <w:t xml:space="preserve">　　乙方：  ，地址：        </w:t>
      </w:r>
    </w:p>
    <w:p>
      <w:pPr>
        <w:pStyle w:val="8"/>
        <w:rPr>
          <w:rFonts w:hint="eastAsia" w:ascii="楷体" w:hAnsi="楷体" w:eastAsia="楷体" w:cs="楷体"/>
        </w:rPr>
      </w:pPr>
      <w:r>
        <w:rPr>
          <w:rFonts w:hint="eastAsia" w:ascii="楷体" w:hAnsi="楷体" w:eastAsia="楷体" w:cs="楷体"/>
        </w:rPr>
        <w:t xml:space="preserve">　　法定代表人：      </w:t>
      </w:r>
    </w:p>
    <w:p>
      <w:pPr>
        <w:pStyle w:val="8"/>
        <w:rPr>
          <w:rFonts w:hint="eastAsia" w:ascii="楷体" w:hAnsi="楷体" w:eastAsia="楷体" w:cs="楷体"/>
        </w:rPr>
      </w:pPr>
      <w:r>
        <w:rPr>
          <w:rFonts w:hint="eastAsia" w:ascii="楷体" w:hAnsi="楷体" w:eastAsia="楷体" w:cs="楷体"/>
        </w:rPr>
        <w:t xml:space="preserve">　　丙方（下称“创始股东”）姓名：  ，身份证号码：    </w:t>
      </w:r>
    </w:p>
    <w:p>
      <w:pPr>
        <w:pStyle w:val="8"/>
        <w:rPr>
          <w:rFonts w:hint="eastAsia" w:ascii="楷体" w:hAnsi="楷体" w:eastAsia="楷体" w:cs="楷体"/>
        </w:rPr>
      </w:pPr>
      <w:r>
        <w:rPr>
          <w:rFonts w:hint="eastAsia" w:ascii="楷体" w:hAnsi="楷体" w:eastAsia="楷体" w:cs="楷体"/>
        </w:rPr>
        <w:t xml:space="preserve">                       　　姓名：  ，身份证号码：   </w:t>
      </w:r>
    </w:p>
    <w:p>
      <w:pPr>
        <w:pStyle w:val="8"/>
        <w:rPr>
          <w:rFonts w:hint="eastAsia" w:ascii="楷体" w:hAnsi="楷体" w:eastAsia="楷体" w:cs="楷体"/>
        </w:rPr>
      </w:pPr>
    </w:p>
    <w:p>
      <w:pPr>
        <w:pStyle w:val="8"/>
        <w:rPr>
          <w:rFonts w:hint="eastAsia" w:ascii="楷体" w:hAnsi="楷体" w:eastAsia="楷体" w:cs="楷体"/>
        </w:rPr>
      </w:pPr>
      <w:r>
        <w:rPr>
          <w:rFonts w:hint="eastAsia" w:ascii="楷体" w:hAnsi="楷体" w:eastAsia="楷体" w:cs="楷体"/>
        </w:rPr>
        <w:t xml:space="preserve">　　鉴于： </w:t>
      </w:r>
    </w:p>
    <w:p>
      <w:pPr>
        <w:pStyle w:val="8"/>
        <w:rPr>
          <w:rFonts w:hint="eastAsia" w:ascii="楷体" w:hAnsi="楷体" w:eastAsia="楷体" w:cs="楷体"/>
        </w:rPr>
      </w:pPr>
      <w:r>
        <w:rPr>
          <w:rFonts w:hint="eastAsia" w:ascii="楷体" w:hAnsi="楷体" w:eastAsia="楷体" w:cs="楷体"/>
        </w:rPr>
        <w:t>　　1、乙方（下称“公司”或“目标公司”）是一家依我国法律成立的一家有限责任公司。</w:t>
      </w:r>
    </w:p>
    <w:p>
      <w:pPr>
        <w:pStyle w:val="8"/>
        <w:rPr>
          <w:rFonts w:hint="eastAsia" w:ascii="楷体" w:hAnsi="楷体" w:eastAsia="楷体" w:cs="楷体"/>
        </w:rPr>
      </w:pPr>
      <w:r>
        <w:rPr>
          <w:rFonts w:hint="eastAsia" w:ascii="楷体" w:hAnsi="楷体" w:eastAsia="楷体" w:cs="楷体"/>
        </w:rPr>
        <w:t>　　2、各方同意根据本合同所规定的条款和条件，由甲方向公司增资，增资完成后，公司注册资本将增至人民币 万元整。</w:t>
      </w:r>
    </w:p>
    <w:p>
      <w:pPr>
        <w:pStyle w:val="8"/>
        <w:rPr>
          <w:rFonts w:hint="eastAsia" w:ascii="楷体" w:hAnsi="楷体" w:eastAsia="楷体" w:cs="楷体"/>
        </w:rPr>
      </w:pPr>
      <w:r>
        <w:rPr>
          <w:rFonts w:hint="eastAsia" w:ascii="楷体" w:hAnsi="楷体" w:eastAsia="楷体" w:cs="楷体"/>
        </w:rPr>
        <w:t>　　3、上述合同各方根据我国有关法律法规的规定，经过友好协商，达成一致，特订立本合同如下条款，以供各方共同遵守。</w:t>
      </w:r>
    </w:p>
    <w:p>
      <w:pPr>
        <w:pStyle w:val="8"/>
        <w:rPr>
          <w:rFonts w:hint="eastAsia" w:ascii="楷体" w:hAnsi="楷体" w:eastAsia="楷体" w:cs="楷体"/>
        </w:rPr>
      </w:pPr>
      <w:r>
        <w:rPr>
          <w:rFonts w:hint="eastAsia" w:ascii="楷体" w:hAnsi="楷体" w:eastAsia="楷体" w:cs="楷体"/>
        </w:rPr>
        <w:t>　　第一条  释义及声明</w:t>
      </w:r>
    </w:p>
    <w:p>
      <w:pPr>
        <w:pStyle w:val="8"/>
        <w:rPr>
          <w:rFonts w:hint="eastAsia" w:ascii="楷体" w:hAnsi="楷体" w:eastAsia="楷体" w:cs="楷体"/>
        </w:rPr>
      </w:pPr>
      <w:r>
        <w:rPr>
          <w:rFonts w:hint="eastAsia" w:ascii="楷体" w:hAnsi="楷体" w:eastAsia="楷体" w:cs="楷体"/>
        </w:rPr>
        <w:t>　　1.1  除非本合同文意另有所指，下列词语具有以下含义：</w:t>
      </w:r>
    </w:p>
    <w:p>
      <w:pPr>
        <w:pStyle w:val="8"/>
        <w:rPr>
          <w:rFonts w:hint="eastAsia" w:ascii="楷体" w:hAnsi="楷体" w:eastAsia="楷体" w:cs="楷体"/>
        </w:rPr>
      </w:pPr>
      <w:r>
        <w:rPr>
          <w:rFonts w:hint="eastAsia" w:ascii="楷体" w:hAnsi="楷体" w:eastAsia="楷体" w:cs="楷体"/>
        </w:rPr>
        <w:t>　　投资完成：指本轮投资方按照本合同的约定完成出资义务。</w:t>
      </w:r>
    </w:p>
    <w:p>
      <w:pPr>
        <w:pStyle w:val="8"/>
        <w:rPr>
          <w:rFonts w:hint="eastAsia" w:ascii="楷体" w:hAnsi="楷体" w:eastAsia="楷体" w:cs="楷体"/>
        </w:rPr>
      </w:pPr>
      <w:r>
        <w:rPr>
          <w:rFonts w:hint="eastAsia" w:ascii="楷体" w:hAnsi="楷体" w:eastAsia="楷体" w:cs="楷体"/>
        </w:rPr>
        <w:t>　　出资日期：本合同签署后本轮投资方将全部增资价款按照本合同的约定支付至本合同指定帐户的日期。</w:t>
      </w:r>
    </w:p>
    <w:p>
      <w:pPr>
        <w:pStyle w:val="8"/>
        <w:rPr>
          <w:rFonts w:hint="eastAsia" w:ascii="楷体" w:hAnsi="楷体" w:eastAsia="楷体" w:cs="楷体"/>
        </w:rPr>
      </w:pPr>
      <w:r>
        <w:rPr>
          <w:rFonts w:hint="eastAsia" w:ascii="楷体" w:hAnsi="楷体" w:eastAsia="楷体" w:cs="楷体"/>
        </w:rPr>
        <w:t>　　过渡期：指各方签署本合同后，至完成本次增资之工商登记变更的时间段。</w:t>
      </w:r>
    </w:p>
    <w:p>
      <w:pPr>
        <w:pStyle w:val="8"/>
        <w:rPr>
          <w:rFonts w:hint="eastAsia" w:ascii="楷体" w:hAnsi="楷体" w:eastAsia="楷体" w:cs="楷体"/>
        </w:rPr>
      </w:pPr>
      <w:r>
        <w:rPr>
          <w:rFonts w:hint="eastAsia" w:ascii="楷体" w:hAnsi="楷体" w:eastAsia="楷体" w:cs="楷体"/>
        </w:rPr>
        <w:t>　　增资价款：指根据本合同本轮投资方认购公司增资所应向公司支付的价款。</w:t>
      </w:r>
    </w:p>
    <w:p>
      <w:pPr>
        <w:pStyle w:val="8"/>
        <w:rPr>
          <w:rFonts w:hint="eastAsia" w:ascii="楷体" w:hAnsi="楷体" w:eastAsia="楷体" w:cs="楷体"/>
        </w:rPr>
      </w:pPr>
      <w:r>
        <w:rPr>
          <w:rFonts w:hint="eastAsia" w:ascii="楷体" w:hAnsi="楷体" w:eastAsia="楷体" w:cs="楷体"/>
        </w:rPr>
        <w:t>　　公司估值：指各方共同确认的本次增资后公司的估值，各方确定增资后公司估值为  万元整。</w:t>
      </w:r>
    </w:p>
    <w:p>
      <w:pPr>
        <w:pStyle w:val="8"/>
        <w:rPr>
          <w:rFonts w:hint="eastAsia" w:ascii="楷体" w:hAnsi="楷体" w:eastAsia="楷体" w:cs="楷体"/>
        </w:rPr>
      </w:pPr>
      <w:r>
        <w:rPr>
          <w:rFonts w:hint="eastAsia" w:ascii="楷体" w:hAnsi="楷体" w:eastAsia="楷体" w:cs="楷体"/>
        </w:rPr>
        <w:t>　　元：如无特别说明，本合同均指人民币元。</w:t>
      </w:r>
    </w:p>
    <w:p>
      <w:pPr>
        <w:pStyle w:val="8"/>
        <w:rPr>
          <w:rFonts w:hint="eastAsia" w:ascii="楷体" w:hAnsi="楷体" w:eastAsia="楷体" w:cs="楷体"/>
        </w:rPr>
      </w:pPr>
      <w:r>
        <w:rPr>
          <w:rFonts w:hint="eastAsia" w:ascii="楷体" w:hAnsi="楷体" w:eastAsia="楷体" w:cs="楷体"/>
        </w:rPr>
        <w:t>　　1.2  本合同的条款标题仅为了方便阅读，不应影响对本合同条款的理解。</w:t>
      </w:r>
    </w:p>
    <w:p>
      <w:pPr>
        <w:pStyle w:val="8"/>
        <w:rPr>
          <w:rFonts w:hint="eastAsia" w:ascii="楷体" w:hAnsi="楷体" w:eastAsia="楷体" w:cs="楷体"/>
        </w:rPr>
      </w:pPr>
      <w:r>
        <w:rPr>
          <w:rFonts w:hint="eastAsia" w:ascii="楷体" w:hAnsi="楷体" w:eastAsia="楷体" w:cs="楷体"/>
        </w:rPr>
        <w:t>　　第二条  投资前提</w:t>
      </w:r>
    </w:p>
    <w:p>
      <w:pPr>
        <w:pStyle w:val="8"/>
        <w:rPr>
          <w:rFonts w:hint="eastAsia" w:ascii="楷体" w:hAnsi="楷体" w:eastAsia="楷体" w:cs="楷体"/>
        </w:rPr>
      </w:pPr>
      <w:r>
        <w:rPr>
          <w:rFonts w:hint="eastAsia" w:ascii="楷体" w:hAnsi="楷体" w:eastAsia="楷体" w:cs="楷体"/>
        </w:rPr>
        <w:t>　　2.1  各方确认，本轮投资方在本合同项下的投资义务以下列条件为前提：</w:t>
      </w:r>
    </w:p>
    <w:p>
      <w:pPr>
        <w:pStyle w:val="8"/>
        <w:rPr>
          <w:rFonts w:hint="eastAsia" w:ascii="楷体" w:hAnsi="楷体" w:eastAsia="楷体" w:cs="楷体"/>
        </w:rPr>
      </w:pPr>
      <w:r>
        <w:rPr>
          <w:rFonts w:hint="eastAsia" w:ascii="楷体" w:hAnsi="楷体" w:eastAsia="楷体" w:cs="楷体"/>
        </w:rPr>
        <w:t xml:space="preserve">　　2.1.1  乙方承诺，已经向本轮提供的有关公司的资产、负债、权益、对外担保以及与本合同有关的信息等是真实、完整的； </w:t>
      </w:r>
    </w:p>
    <w:p>
      <w:pPr>
        <w:pStyle w:val="8"/>
        <w:rPr>
          <w:rFonts w:hint="eastAsia" w:ascii="楷体" w:hAnsi="楷体" w:eastAsia="楷体" w:cs="楷体"/>
        </w:rPr>
      </w:pPr>
      <w:r>
        <w:rPr>
          <w:rFonts w:hint="eastAsia" w:ascii="楷体" w:hAnsi="楷体" w:eastAsia="楷体" w:cs="楷体"/>
        </w:rPr>
        <w:t>　　2.1.2  丙方在过渡期内，非经本轮投资方书面同意，不得将其股权进行任何处置行为，包括但不限于质押、转让、赠与、放弃以及任何在该项出资上设置任何第三方权利的行为；</w:t>
      </w:r>
    </w:p>
    <w:p>
      <w:pPr>
        <w:pStyle w:val="8"/>
        <w:rPr>
          <w:rFonts w:hint="eastAsia" w:ascii="楷体" w:hAnsi="楷体" w:eastAsia="楷体" w:cs="楷体"/>
        </w:rPr>
      </w:pPr>
      <w:r>
        <w:rPr>
          <w:rFonts w:hint="eastAsia" w:ascii="楷体" w:hAnsi="楷体" w:eastAsia="楷体" w:cs="楷体"/>
        </w:rPr>
        <w:t>　　2.1.3  过渡期内，作为连续经营的实体，公司须审慎、合理、建设性经营，且乙方的经营、财务或法律状况没有发生重大的不利变化，如：不存在任何重大违法、违规的行为；未有重要管理层人事变动；未有重大诉讼；未有监管政策变化导致重大经营障碍；乙方没有处置其主要资产或在其上设置担保，除非是日常业务经营中的处置或负债并已向本轮投资方书面披露。</w:t>
      </w:r>
    </w:p>
    <w:p>
      <w:pPr>
        <w:pStyle w:val="8"/>
        <w:rPr>
          <w:rFonts w:hint="eastAsia" w:ascii="楷体" w:hAnsi="楷体" w:eastAsia="楷体" w:cs="楷体"/>
        </w:rPr>
      </w:pPr>
      <w:r>
        <w:rPr>
          <w:rFonts w:hint="eastAsia" w:ascii="楷体" w:hAnsi="楷体" w:eastAsia="楷体" w:cs="楷体"/>
        </w:rPr>
        <w:t>　　2.1.4  过渡期内，乙方未实施、也不实施利润分配。</w:t>
      </w:r>
    </w:p>
    <w:p>
      <w:pPr>
        <w:pStyle w:val="8"/>
        <w:rPr>
          <w:rFonts w:hint="eastAsia" w:ascii="楷体" w:hAnsi="楷体" w:eastAsia="楷体" w:cs="楷体"/>
        </w:rPr>
      </w:pPr>
      <w:r>
        <w:rPr>
          <w:rFonts w:hint="eastAsia" w:ascii="楷体" w:hAnsi="楷体" w:eastAsia="楷体" w:cs="楷体"/>
        </w:rPr>
        <w:t>　　2.1.5  如果本次增资需要取得政府部门的批准和/或第三方的同意，乙方应取得本次增资所需的全部批准和/或同意。</w:t>
      </w:r>
    </w:p>
    <w:p>
      <w:pPr>
        <w:pStyle w:val="8"/>
        <w:rPr>
          <w:rFonts w:hint="eastAsia" w:ascii="楷体" w:hAnsi="楷体" w:eastAsia="楷体" w:cs="楷体"/>
        </w:rPr>
      </w:pPr>
      <w:r>
        <w:rPr>
          <w:rFonts w:hint="eastAsia" w:ascii="楷体" w:hAnsi="楷体" w:eastAsia="楷体" w:cs="楷体"/>
        </w:rPr>
        <w:t>　　2.1.6  在增资完成日前(包括增资完成日)，丙方已经以书面形式向本轮投资方充分、完整地披露了乙方的资产、负债、权益、对外担保以及与本合同有关的信息等；乙方承诺向本轮投资方提供的财务会计报表真实完整地反映了乙方在该期间的资产、负债和盈利状况，不存在任何虚假。</w:t>
      </w:r>
    </w:p>
    <w:p>
      <w:pPr>
        <w:pStyle w:val="8"/>
        <w:rPr>
          <w:rFonts w:hint="eastAsia" w:ascii="楷体" w:hAnsi="楷体" w:eastAsia="楷体" w:cs="楷体"/>
        </w:rPr>
      </w:pPr>
      <w:r>
        <w:rPr>
          <w:rFonts w:hint="eastAsia" w:ascii="楷体" w:hAnsi="楷体" w:eastAsia="楷体" w:cs="楷体"/>
        </w:rPr>
        <w:t>　　2.2  若本合同第2.1条的任何条件非因不可抗力的原因未实现，则本轮投资方有权单方解除本合同，解除后本轮不承担任何法律责任。或者，若本合同第2.1条的任何条件非因不可抗力的原因未实现，本轮投资方在投资完成后若干时间后才知晓并决定继续履行本合同的，亦可以向有过错一方追溯，要求恢复原状，赔偿损失。本轮投资方不解除本合同的，不影响本轮投资方要求过错方承担违约责任并赔偿经济损失。</w:t>
      </w:r>
    </w:p>
    <w:p>
      <w:pPr>
        <w:pStyle w:val="8"/>
        <w:rPr>
          <w:rFonts w:hint="eastAsia" w:ascii="楷体" w:hAnsi="楷体" w:eastAsia="楷体" w:cs="楷体"/>
        </w:rPr>
      </w:pPr>
      <w:r>
        <w:rPr>
          <w:rFonts w:hint="eastAsia" w:ascii="楷体" w:hAnsi="楷体" w:eastAsia="楷体" w:cs="楷体"/>
        </w:rPr>
        <w:t>　　第三条  投资方案</w:t>
      </w:r>
    </w:p>
    <w:p>
      <w:pPr>
        <w:pStyle w:val="8"/>
        <w:rPr>
          <w:rFonts w:hint="eastAsia" w:ascii="楷体" w:hAnsi="楷体" w:eastAsia="楷体" w:cs="楷体"/>
        </w:rPr>
      </w:pPr>
      <w:r>
        <w:rPr>
          <w:rFonts w:hint="eastAsia" w:ascii="楷体" w:hAnsi="楷体" w:eastAsia="楷体" w:cs="楷体"/>
        </w:rPr>
        <w:t>　　3.1  各方同意：甲方投资人民币  元整，其中，人民币  万元整作为注册资本投入，占增资完成后乙方的注册资本比例为  %；其余溢价部分（人民币  元整）全部计入乙方之资本公积金。本次投资完成后，目标公司的股本结构为：</w:t>
      </w:r>
    </w:p>
    <w:p>
      <w:pPr>
        <w:pStyle w:val="8"/>
        <w:rPr>
          <w:rFonts w:hint="eastAsia" w:ascii="楷体" w:hAnsi="楷体" w:eastAsia="楷体" w:cs="楷体"/>
        </w:rPr>
      </w:pPr>
      <w:r>
        <w:rPr>
          <w:rFonts w:hint="eastAsia" w:ascii="楷体" w:hAnsi="楷体" w:eastAsia="楷体" w:cs="楷体"/>
        </w:rPr>
        <w:t>　　创始股东  ，认缴注册资本 万元，持股比例为  %。</w:t>
      </w:r>
    </w:p>
    <w:p>
      <w:pPr>
        <w:pStyle w:val="8"/>
        <w:rPr>
          <w:rFonts w:hint="eastAsia" w:ascii="楷体" w:hAnsi="楷体" w:eastAsia="楷体" w:cs="楷体"/>
        </w:rPr>
      </w:pPr>
      <w:r>
        <w:rPr>
          <w:rFonts w:hint="eastAsia" w:ascii="楷体" w:hAnsi="楷体" w:eastAsia="楷体" w:cs="楷体"/>
        </w:rPr>
        <w:t>　　创始股东  ，认缴注册资本  万元，持股比例为  %。</w:t>
      </w:r>
    </w:p>
    <w:p>
      <w:pPr>
        <w:pStyle w:val="8"/>
        <w:rPr>
          <w:rFonts w:hint="eastAsia" w:ascii="楷体" w:hAnsi="楷体" w:eastAsia="楷体" w:cs="楷体"/>
        </w:rPr>
      </w:pPr>
      <w:r>
        <w:rPr>
          <w:rFonts w:hint="eastAsia" w:ascii="楷体" w:hAnsi="楷体" w:eastAsia="楷体" w:cs="楷体"/>
        </w:rPr>
        <w:t>　　投资人股东  ，认缴注册资本  万元，持股比例为 %。</w:t>
      </w:r>
    </w:p>
    <w:p>
      <w:pPr>
        <w:pStyle w:val="8"/>
        <w:rPr>
          <w:rFonts w:hint="eastAsia" w:ascii="楷体" w:hAnsi="楷体" w:eastAsia="楷体" w:cs="楷体"/>
        </w:rPr>
      </w:pPr>
      <w:r>
        <w:rPr>
          <w:rFonts w:hint="eastAsia" w:ascii="楷体" w:hAnsi="楷体" w:eastAsia="楷体" w:cs="楷体"/>
        </w:rPr>
        <w:t>　　3.2  本轮投资方履行全部出资义务后成为公司股东，享有相应股东权利并承担相应股东义务。</w:t>
      </w:r>
    </w:p>
    <w:p>
      <w:pPr>
        <w:pStyle w:val="8"/>
        <w:rPr>
          <w:rFonts w:hint="eastAsia" w:ascii="楷体" w:hAnsi="楷体" w:eastAsia="楷体" w:cs="楷体"/>
        </w:rPr>
      </w:pPr>
      <w:r>
        <w:rPr>
          <w:rFonts w:hint="eastAsia" w:ascii="楷体" w:hAnsi="楷体" w:eastAsia="楷体" w:cs="楷体"/>
        </w:rPr>
        <w:t>　　3.3  增资款应仅用于公司日常经营。除非得到本轮投资方的另行书面批准，该增资款不得用于购买证券、经营范围以外的对外非实业投资、偿还银行贷款或其他非经营性债务。</w:t>
      </w:r>
    </w:p>
    <w:p>
      <w:pPr>
        <w:pStyle w:val="8"/>
        <w:rPr>
          <w:rFonts w:hint="eastAsia" w:ascii="楷体" w:hAnsi="楷体" w:eastAsia="楷体" w:cs="楷体"/>
        </w:rPr>
      </w:pPr>
      <w:r>
        <w:rPr>
          <w:rFonts w:hint="eastAsia" w:ascii="楷体" w:hAnsi="楷体" w:eastAsia="楷体" w:cs="楷体"/>
        </w:rPr>
        <w:t>　　第四条  出资及相关手续的办理</w:t>
      </w:r>
    </w:p>
    <w:p>
      <w:pPr>
        <w:pStyle w:val="8"/>
        <w:rPr>
          <w:rFonts w:hint="eastAsia" w:ascii="楷体" w:hAnsi="楷体" w:eastAsia="楷体" w:cs="楷体"/>
        </w:rPr>
      </w:pPr>
      <w:r>
        <w:rPr>
          <w:rFonts w:hint="eastAsia" w:ascii="楷体" w:hAnsi="楷体" w:eastAsia="楷体" w:cs="楷体"/>
        </w:rPr>
        <w:t>　　4.1  各方同意，本合同经各方签订后【20】个工作日内甲方以银行转账的方式对乙方出资，全部增资价款一次性支付至乙方下列账户：</w:t>
      </w:r>
    </w:p>
    <w:p>
      <w:pPr>
        <w:pStyle w:val="8"/>
        <w:rPr>
          <w:rFonts w:hint="eastAsia" w:ascii="楷体" w:hAnsi="楷体" w:eastAsia="楷体" w:cs="楷体"/>
        </w:rPr>
      </w:pPr>
      <w:r>
        <w:rPr>
          <w:rFonts w:hint="eastAsia" w:ascii="楷体" w:hAnsi="楷体" w:eastAsia="楷体" w:cs="楷体"/>
        </w:rPr>
        <w:t xml:space="preserve">　　户名：  </w:t>
      </w:r>
    </w:p>
    <w:p>
      <w:pPr>
        <w:pStyle w:val="8"/>
        <w:rPr>
          <w:rFonts w:hint="eastAsia" w:ascii="楷体" w:hAnsi="楷体" w:eastAsia="楷体" w:cs="楷体"/>
        </w:rPr>
      </w:pPr>
      <w:r>
        <w:rPr>
          <w:rFonts w:hint="eastAsia" w:ascii="楷体" w:hAnsi="楷体" w:eastAsia="楷体" w:cs="楷体"/>
        </w:rPr>
        <w:t xml:space="preserve">　　开户行：  </w:t>
      </w:r>
    </w:p>
    <w:p>
      <w:pPr>
        <w:pStyle w:val="8"/>
        <w:rPr>
          <w:rFonts w:hint="eastAsia" w:ascii="楷体" w:hAnsi="楷体" w:eastAsia="楷体" w:cs="楷体"/>
        </w:rPr>
      </w:pPr>
      <w:r>
        <w:rPr>
          <w:rFonts w:hint="eastAsia" w:ascii="楷体" w:hAnsi="楷体" w:eastAsia="楷体" w:cs="楷体"/>
        </w:rPr>
        <w:t xml:space="preserve">　　银行账号：  </w:t>
      </w:r>
    </w:p>
    <w:p>
      <w:pPr>
        <w:pStyle w:val="8"/>
        <w:rPr>
          <w:rFonts w:hint="eastAsia" w:ascii="楷体" w:hAnsi="楷体" w:eastAsia="楷体" w:cs="楷体"/>
        </w:rPr>
      </w:pPr>
      <w:r>
        <w:rPr>
          <w:rFonts w:hint="eastAsia" w:ascii="楷体" w:hAnsi="楷体" w:eastAsia="楷体" w:cs="楷体"/>
        </w:rPr>
        <w:t>　　4.2  各方同意，乙方收到甲方全部增资价款后【20】个工作日内，办理完毕相应的工商变更登记手续，包括但不限于：公司章程的变更，将本轮投资方作为公司股东进行工商登记等。本轮投资方应配合上述手续的办理，如因工商管理部门原因引起的手续延迟可延期办理。</w:t>
      </w:r>
    </w:p>
    <w:p>
      <w:pPr>
        <w:pStyle w:val="8"/>
        <w:rPr>
          <w:rFonts w:hint="eastAsia" w:ascii="楷体" w:hAnsi="楷体" w:eastAsia="楷体" w:cs="楷体"/>
        </w:rPr>
      </w:pPr>
      <w:r>
        <w:rPr>
          <w:rFonts w:hint="eastAsia" w:ascii="楷体" w:hAnsi="楷体" w:eastAsia="楷体" w:cs="楷体"/>
        </w:rPr>
        <w:t>　　4.3  各方都应履行自己义务，提供一切合理、必要的支持和便利，并协助办理审批、登记手续；办理工商变更登记等手续所需费用由公司承担。</w:t>
      </w:r>
    </w:p>
    <w:p>
      <w:pPr>
        <w:pStyle w:val="8"/>
        <w:rPr>
          <w:rFonts w:hint="eastAsia" w:ascii="楷体" w:hAnsi="楷体" w:eastAsia="楷体" w:cs="楷体"/>
        </w:rPr>
      </w:pPr>
      <w:r>
        <w:rPr>
          <w:rFonts w:hint="eastAsia" w:ascii="楷体" w:hAnsi="楷体" w:eastAsia="楷体" w:cs="楷体"/>
        </w:rPr>
        <w:t>　　第五条  公司治理</w:t>
      </w:r>
    </w:p>
    <w:p>
      <w:pPr>
        <w:pStyle w:val="8"/>
        <w:rPr>
          <w:rFonts w:hint="eastAsia" w:ascii="楷体" w:hAnsi="楷体" w:eastAsia="楷体" w:cs="楷体"/>
        </w:rPr>
      </w:pPr>
      <w:r>
        <w:rPr>
          <w:rFonts w:hint="eastAsia" w:ascii="楷体" w:hAnsi="楷体" w:eastAsia="楷体" w:cs="楷体"/>
        </w:rPr>
        <w:t>　　5.1  分红</w:t>
      </w:r>
    </w:p>
    <w:p>
      <w:pPr>
        <w:pStyle w:val="8"/>
        <w:rPr>
          <w:rFonts w:hint="eastAsia" w:ascii="楷体" w:hAnsi="楷体" w:eastAsia="楷体" w:cs="楷体"/>
        </w:rPr>
      </w:pPr>
      <w:r>
        <w:rPr>
          <w:rFonts w:hint="eastAsia" w:ascii="楷体" w:hAnsi="楷体" w:eastAsia="楷体" w:cs="楷体"/>
        </w:rPr>
        <w:t>　　各方同意，在每会计年度审计盈利且已经按照《公司法》规定的比例留存公司法定公积金的前提下，公司该年度是否分红、如何分红等事项由董事会决议确定，如果董事会决议分红，各方在此同意并承诺，将采取一切措施与行动确保董事会分红安排的实现，包括通过有关股东会决议和董事会决议等。</w:t>
      </w:r>
    </w:p>
    <w:p>
      <w:pPr>
        <w:pStyle w:val="8"/>
        <w:rPr>
          <w:rFonts w:hint="eastAsia" w:ascii="楷体" w:hAnsi="楷体" w:eastAsia="楷体" w:cs="楷体"/>
        </w:rPr>
      </w:pPr>
      <w:r>
        <w:rPr>
          <w:rFonts w:hint="eastAsia" w:ascii="楷体" w:hAnsi="楷体" w:eastAsia="楷体" w:cs="楷体"/>
        </w:rPr>
        <w:t>　　5.2  股东会</w:t>
      </w:r>
    </w:p>
    <w:p>
      <w:pPr>
        <w:pStyle w:val="8"/>
        <w:rPr>
          <w:rFonts w:hint="eastAsia" w:ascii="楷体" w:hAnsi="楷体" w:eastAsia="楷体" w:cs="楷体"/>
        </w:rPr>
      </w:pPr>
      <w:r>
        <w:rPr>
          <w:rFonts w:hint="eastAsia" w:ascii="楷体" w:hAnsi="楷体" w:eastAsia="楷体" w:cs="楷体"/>
        </w:rPr>
        <w:t>　　5.2.1  一般规定</w:t>
      </w:r>
    </w:p>
    <w:p>
      <w:pPr>
        <w:pStyle w:val="8"/>
        <w:rPr>
          <w:rFonts w:hint="eastAsia" w:ascii="楷体" w:hAnsi="楷体" w:eastAsia="楷体" w:cs="楷体"/>
        </w:rPr>
      </w:pPr>
      <w:r>
        <w:rPr>
          <w:rFonts w:hint="eastAsia" w:ascii="楷体" w:hAnsi="楷体" w:eastAsia="楷体" w:cs="楷体"/>
        </w:rPr>
        <w:t>　　公司股东会由全体股东组成，股东会为公司最高决策机构。除本合同另有约定外，所有关于公司股东会的事项适用公司法和公司章程的相关规定。</w:t>
      </w:r>
    </w:p>
    <w:p>
      <w:pPr>
        <w:pStyle w:val="8"/>
        <w:rPr>
          <w:rFonts w:hint="eastAsia" w:ascii="楷体" w:hAnsi="楷体" w:eastAsia="楷体" w:cs="楷体"/>
        </w:rPr>
      </w:pPr>
      <w:r>
        <w:rPr>
          <w:rFonts w:hint="eastAsia" w:ascii="楷体" w:hAnsi="楷体" w:eastAsia="楷体" w:cs="楷体"/>
        </w:rPr>
        <w:t>　　5.2.2  股东会决议</w:t>
      </w:r>
    </w:p>
    <w:p>
      <w:pPr>
        <w:pStyle w:val="8"/>
        <w:rPr>
          <w:rFonts w:hint="eastAsia" w:ascii="楷体" w:hAnsi="楷体" w:eastAsia="楷体" w:cs="楷体"/>
        </w:rPr>
      </w:pPr>
      <w:r>
        <w:rPr>
          <w:rFonts w:hint="eastAsia" w:ascii="楷体" w:hAnsi="楷体" w:eastAsia="楷体" w:cs="楷体"/>
        </w:rPr>
        <w:t>　　公司股东会决议分为普通决议和特别决议。股东会做出普通决议，应当由出席股东会的股东（包括股东代理人）所持有效表决权的二分之一以上通过。股东会做出特别决议，应当由出席股东会的股东（包括股东代理人）所持有效表决权的三分之二以上通过，特别决议事项对表决股份数量另有规定的除外。</w:t>
      </w:r>
    </w:p>
    <w:p>
      <w:pPr>
        <w:pStyle w:val="8"/>
        <w:rPr>
          <w:rFonts w:hint="eastAsia" w:ascii="楷体" w:hAnsi="楷体" w:eastAsia="楷体" w:cs="楷体"/>
        </w:rPr>
      </w:pPr>
      <w:r>
        <w:rPr>
          <w:rFonts w:hint="eastAsia" w:ascii="楷体" w:hAnsi="楷体" w:eastAsia="楷体" w:cs="楷体"/>
        </w:rPr>
        <w:t>　　5.2.3  创业期的禁止事项</w:t>
      </w:r>
    </w:p>
    <w:p>
      <w:pPr>
        <w:pStyle w:val="8"/>
        <w:rPr>
          <w:rFonts w:hint="eastAsia" w:ascii="楷体" w:hAnsi="楷体" w:eastAsia="楷体" w:cs="楷体"/>
        </w:rPr>
      </w:pPr>
      <w:r>
        <w:rPr>
          <w:rFonts w:hint="eastAsia" w:ascii="楷体" w:hAnsi="楷体" w:eastAsia="楷体" w:cs="楷体"/>
        </w:rPr>
        <w:t>　　为保证公司良性发展，维护公司和各股东权益，各方确定公司在本次投资完成之日起三年内，非经股东会特别决议同意，禁止从事下列行为：</w:t>
      </w:r>
    </w:p>
    <w:p>
      <w:pPr>
        <w:pStyle w:val="8"/>
        <w:rPr>
          <w:rFonts w:hint="eastAsia" w:ascii="楷体" w:hAnsi="楷体" w:eastAsia="楷体" w:cs="楷体"/>
        </w:rPr>
      </w:pPr>
      <w:r>
        <w:rPr>
          <w:rFonts w:hint="eastAsia" w:ascii="楷体" w:hAnsi="楷体" w:eastAsia="楷体" w:cs="楷体"/>
        </w:rPr>
        <w:t>　　（1）为任何与公司业务发展无关的第三方业务提供担保、抵押；</w:t>
      </w:r>
    </w:p>
    <w:p>
      <w:pPr>
        <w:pStyle w:val="8"/>
        <w:rPr>
          <w:rFonts w:hint="eastAsia" w:ascii="楷体" w:hAnsi="楷体" w:eastAsia="楷体" w:cs="楷体"/>
        </w:rPr>
      </w:pPr>
      <w:r>
        <w:rPr>
          <w:rFonts w:hint="eastAsia" w:ascii="楷体" w:hAnsi="楷体" w:eastAsia="楷体" w:cs="楷体"/>
        </w:rPr>
        <w:t>　　（2）单笔担保额度超过最近一期经审计净资产10%的担保、抵押；</w:t>
      </w:r>
    </w:p>
    <w:p>
      <w:pPr>
        <w:pStyle w:val="8"/>
        <w:rPr>
          <w:rFonts w:hint="eastAsia" w:ascii="楷体" w:hAnsi="楷体" w:eastAsia="楷体" w:cs="楷体"/>
        </w:rPr>
      </w:pPr>
      <w:r>
        <w:rPr>
          <w:rFonts w:hint="eastAsia" w:ascii="楷体" w:hAnsi="楷体" w:eastAsia="楷体" w:cs="楷体"/>
        </w:rPr>
        <w:t>　　（3）为公司股东、实际控制人及其关联方提供担保、抵押。</w:t>
      </w:r>
    </w:p>
    <w:p>
      <w:pPr>
        <w:pStyle w:val="8"/>
        <w:rPr>
          <w:rFonts w:hint="eastAsia" w:ascii="楷体" w:hAnsi="楷体" w:eastAsia="楷体" w:cs="楷体"/>
        </w:rPr>
      </w:pPr>
      <w:r>
        <w:rPr>
          <w:rFonts w:hint="eastAsia" w:ascii="楷体" w:hAnsi="楷体" w:eastAsia="楷体" w:cs="楷体"/>
        </w:rPr>
        <w:t>　　5.3  董事会</w:t>
      </w:r>
    </w:p>
    <w:p>
      <w:pPr>
        <w:pStyle w:val="8"/>
        <w:rPr>
          <w:rFonts w:hint="eastAsia" w:ascii="楷体" w:hAnsi="楷体" w:eastAsia="楷体" w:cs="楷体"/>
        </w:rPr>
      </w:pPr>
      <w:r>
        <w:rPr>
          <w:rFonts w:hint="eastAsia" w:ascii="楷体" w:hAnsi="楷体" w:eastAsia="楷体" w:cs="楷体"/>
        </w:rPr>
        <w:t>　　5.3.1  一般规定</w:t>
      </w:r>
    </w:p>
    <w:p>
      <w:pPr>
        <w:pStyle w:val="8"/>
        <w:rPr>
          <w:rFonts w:hint="eastAsia" w:ascii="楷体" w:hAnsi="楷体" w:eastAsia="楷体" w:cs="楷体"/>
        </w:rPr>
      </w:pPr>
      <w:r>
        <w:rPr>
          <w:rFonts w:hint="eastAsia" w:ascii="楷体" w:hAnsi="楷体" w:eastAsia="楷体" w:cs="楷体"/>
        </w:rPr>
        <w:t>　　除本合同另有约定外，所有关于公司董事会的事项适用公司法和公司章程的相关规定。</w:t>
      </w:r>
    </w:p>
    <w:p>
      <w:pPr>
        <w:pStyle w:val="8"/>
        <w:rPr>
          <w:rFonts w:hint="eastAsia" w:ascii="楷体" w:hAnsi="楷体" w:eastAsia="楷体" w:cs="楷体"/>
        </w:rPr>
      </w:pPr>
      <w:r>
        <w:rPr>
          <w:rFonts w:hint="eastAsia" w:ascii="楷体" w:hAnsi="楷体" w:eastAsia="楷体" w:cs="楷体"/>
        </w:rPr>
        <w:t>　　5.3.2  董事会的组成</w:t>
      </w:r>
    </w:p>
    <w:p>
      <w:pPr>
        <w:pStyle w:val="8"/>
        <w:rPr>
          <w:rFonts w:hint="eastAsia" w:ascii="楷体" w:hAnsi="楷体" w:eastAsia="楷体" w:cs="楷体"/>
        </w:rPr>
      </w:pPr>
      <w:r>
        <w:rPr>
          <w:rFonts w:hint="eastAsia" w:ascii="楷体" w:hAnsi="楷体" w:eastAsia="楷体" w:cs="楷体"/>
        </w:rPr>
        <w:t>　　本合同项下甲方出资义务完成后，公司的董事会的组成人数调整为三人，其中，甲方委派一人、丙方委派两人。各股东有权撤换其委派的董事，股东委派或撤换董事的通知应自送达公司后生效。上述董事因履行相关职责而发生的合理费用和支出应由公司凭发票实报实销。</w:t>
      </w:r>
    </w:p>
    <w:p>
      <w:pPr>
        <w:pStyle w:val="8"/>
        <w:rPr>
          <w:rFonts w:hint="eastAsia" w:ascii="楷体" w:hAnsi="楷体" w:eastAsia="楷体" w:cs="楷体"/>
        </w:rPr>
      </w:pPr>
      <w:r>
        <w:rPr>
          <w:rFonts w:hint="eastAsia" w:ascii="楷体" w:hAnsi="楷体" w:eastAsia="楷体" w:cs="楷体"/>
        </w:rPr>
        <w:t>　　5.3.3  表决</w:t>
      </w:r>
    </w:p>
    <w:p>
      <w:pPr>
        <w:pStyle w:val="8"/>
        <w:rPr>
          <w:rFonts w:hint="eastAsia" w:ascii="楷体" w:hAnsi="楷体" w:eastAsia="楷体" w:cs="楷体"/>
        </w:rPr>
      </w:pPr>
      <w:r>
        <w:rPr>
          <w:rFonts w:hint="eastAsia" w:ascii="楷体" w:hAnsi="楷体" w:eastAsia="楷体" w:cs="楷体"/>
        </w:rPr>
        <w:t>　　在任何董事会会议上，每名董事均有一票表决权。任何董事可经书面通知公司而授权一名代表代其出席任何董事会会议并在会上表决。除了本条下述第5.3.4款及相关法律规定以外，任何董事会决议应在正式召开的董事会会议上经公司全体董事过半数表决通过。</w:t>
      </w:r>
    </w:p>
    <w:p>
      <w:pPr>
        <w:pStyle w:val="8"/>
        <w:rPr>
          <w:rFonts w:hint="eastAsia" w:ascii="楷体" w:hAnsi="楷体" w:eastAsia="楷体" w:cs="楷体"/>
        </w:rPr>
      </w:pPr>
      <w:r>
        <w:rPr>
          <w:rFonts w:hint="eastAsia" w:ascii="楷体" w:hAnsi="楷体" w:eastAsia="楷体" w:cs="楷体"/>
        </w:rPr>
        <w:t>　　5.3.4  董事会特别决议事项</w:t>
      </w:r>
    </w:p>
    <w:p>
      <w:pPr>
        <w:pStyle w:val="8"/>
        <w:rPr>
          <w:rFonts w:hint="eastAsia" w:ascii="楷体" w:hAnsi="楷体" w:eastAsia="楷体" w:cs="楷体"/>
        </w:rPr>
      </w:pPr>
      <w:r>
        <w:rPr>
          <w:rFonts w:hint="eastAsia" w:ascii="楷体" w:hAnsi="楷体" w:eastAsia="楷体" w:cs="楷体"/>
        </w:rPr>
        <w:t>　　任何影响或涉及公司及其子公司的下列行为和交易（无论是否通过修改公司章程还是其他方式，无论是单一交易还是多笔相关交易），必须经全体董事三分之二以上（需包含本轮投资方委派的董事）同意方为有效并可进行：</w:t>
      </w:r>
    </w:p>
    <w:p>
      <w:pPr>
        <w:pStyle w:val="8"/>
        <w:rPr>
          <w:rFonts w:hint="eastAsia" w:ascii="楷体" w:hAnsi="楷体" w:eastAsia="楷体" w:cs="楷体"/>
        </w:rPr>
      </w:pPr>
      <w:r>
        <w:rPr>
          <w:rFonts w:hint="eastAsia" w:ascii="楷体" w:hAnsi="楷体" w:eastAsia="楷体" w:cs="楷体"/>
        </w:rPr>
        <w:t>　　（1）重大的经营事项：制定或改变公司投资计划；改变公司主营业务或公司名称；营业计划之外处置公司重要业务、资产或其控制权；设立分公司、子公司、对外投资；选择IPO承销商和上市交易所；IPO的估值、条款和条件。</w:t>
      </w:r>
    </w:p>
    <w:p>
      <w:pPr>
        <w:pStyle w:val="8"/>
        <w:rPr>
          <w:rFonts w:hint="eastAsia" w:ascii="楷体" w:hAnsi="楷体" w:eastAsia="楷体" w:cs="楷体"/>
        </w:rPr>
      </w:pPr>
      <w:r>
        <w:rPr>
          <w:rFonts w:hint="eastAsia" w:ascii="楷体" w:hAnsi="楷体" w:eastAsia="楷体" w:cs="楷体"/>
        </w:rPr>
        <w:t>　　（2）重大财务事项：对财务制度或会计政策作出变更；聘请或变更审计师；超过100万人民币的借贷行为；单项超过50万人民币的的重大财务开支；宣布或支付股息、分配利润。</w:t>
      </w:r>
    </w:p>
    <w:p>
      <w:pPr>
        <w:pStyle w:val="8"/>
        <w:rPr>
          <w:rFonts w:hint="eastAsia" w:ascii="楷体" w:hAnsi="楷体" w:eastAsia="楷体" w:cs="楷体"/>
        </w:rPr>
      </w:pPr>
      <w:r>
        <w:rPr>
          <w:rFonts w:hint="eastAsia" w:ascii="楷体" w:hAnsi="楷体" w:eastAsia="楷体" w:cs="楷体"/>
        </w:rPr>
        <w:t>　　（3）重大的人事事项：增加或者减少董事会、监事会或任何董事会委员会中的人数；将公司中薪酬待遇最高的5个人的薪酬水平在12个月内提高50%以上；批准、修改和执行员工期权计划。</w:t>
      </w:r>
    </w:p>
    <w:p>
      <w:pPr>
        <w:pStyle w:val="8"/>
        <w:rPr>
          <w:rFonts w:hint="eastAsia" w:ascii="楷体" w:hAnsi="楷体" w:eastAsia="楷体" w:cs="楷体"/>
        </w:rPr>
      </w:pPr>
      <w:r>
        <w:rPr>
          <w:rFonts w:hint="eastAsia" w:ascii="楷体" w:hAnsi="楷体" w:eastAsia="楷体" w:cs="楷体"/>
        </w:rPr>
        <w:t>　　（4）其他：证券、期货或金融衍生产品投资。</w:t>
      </w:r>
    </w:p>
    <w:p>
      <w:pPr>
        <w:pStyle w:val="8"/>
        <w:rPr>
          <w:rFonts w:hint="eastAsia" w:ascii="楷体" w:hAnsi="楷体" w:eastAsia="楷体" w:cs="楷体"/>
        </w:rPr>
      </w:pPr>
      <w:r>
        <w:rPr>
          <w:rFonts w:hint="eastAsia" w:ascii="楷体" w:hAnsi="楷体" w:eastAsia="楷体" w:cs="楷体"/>
        </w:rPr>
        <w:t>　　第六条  投资方的投资者权益</w:t>
      </w:r>
    </w:p>
    <w:p>
      <w:pPr>
        <w:pStyle w:val="8"/>
        <w:rPr>
          <w:rFonts w:hint="eastAsia" w:ascii="楷体" w:hAnsi="楷体" w:eastAsia="楷体" w:cs="楷体"/>
        </w:rPr>
      </w:pPr>
      <w:r>
        <w:rPr>
          <w:rFonts w:hint="eastAsia" w:ascii="楷体" w:hAnsi="楷体" w:eastAsia="楷体" w:cs="楷体"/>
        </w:rPr>
        <w:t>　　6.1  知情权</w:t>
      </w:r>
    </w:p>
    <w:p>
      <w:pPr>
        <w:pStyle w:val="8"/>
        <w:rPr>
          <w:rFonts w:hint="eastAsia" w:ascii="楷体" w:hAnsi="楷体" w:eastAsia="楷体" w:cs="楷体"/>
        </w:rPr>
      </w:pPr>
      <w:r>
        <w:rPr>
          <w:rFonts w:hint="eastAsia" w:ascii="楷体" w:hAnsi="楷体" w:eastAsia="楷体" w:cs="楷体"/>
        </w:rPr>
        <w:t>　　公司及丙方同意，本轮投资方或其书面委派的人员有权在自担费用的情况下，在给予3个工作日的提前通知的前提下，随时检查公司的资产、验核报表、复印财务账簿、财务凭证等相关文件、与政府、其他股东、核心员工、审计师沟通公司事务。同时，公司应应本轮投资方的申请，向本轮投资方提供如下信息：</w:t>
      </w:r>
    </w:p>
    <w:p>
      <w:pPr>
        <w:pStyle w:val="8"/>
        <w:rPr>
          <w:rFonts w:hint="eastAsia" w:ascii="楷体" w:hAnsi="楷体" w:eastAsia="楷体" w:cs="楷体"/>
        </w:rPr>
      </w:pPr>
      <w:r>
        <w:rPr>
          <w:rFonts w:hint="eastAsia" w:ascii="楷体" w:hAnsi="楷体" w:eastAsia="楷体" w:cs="楷体"/>
        </w:rPr>
        <w:t>　　（1）每月结束后的30天内向本轮投资方提供未经审计的月度财务报表；</w:t>
      </w:r>
    </w:p>
    <w:p>
      <w:pPr>
        <w:pStyle w:val="8"/>
        <w:rPr>
          <w:rFonts w:hint="eastAsia" w:ascii="楷体" w:hAnsi="楷体" w:eastAsia="楷体" w:cs="楷体"/>
        </w:rPr>
      </w:pPr>
      <w:r>
        <w:rPr>
          <w:rFonts w:hint="eastAsia" w:ascii="楷体" w:hAnsi="楷体" w:eastAsia="楷体" w:cs="楷体"/>
        </w:rPr>
        <w:t>　　（2）每季度结束后45天内向本轮投资方提供未经审计的季度财务报表；</w:t>
      </w:r>
    </w:p>
    <w:p>
      <w:pPr>
        <w:pStyle w:val="8"/>
        <w:rPr>
          <w:rFonts w:hint="eastAsia" w:ascii="楷体" w:hAnsi="楷体" w:eastAsia="楷体" w:cs="楷体"/>
        </w:rPr>
      </w:pPr>
      <w:r>
        <w:rPr>
          <w:rFonts w:hint="eastAsia" w:ascii="楷体" w:hAnsi="楷体" w:eastAsia="楷体" w:cs="楷体"/>
        </w:rPr>
        <w:t>　　（3）在上一年结束后的60天内向本轮投资方提供未经审计的年度财务报表；</w:t>
      </w:r>
    </w:p>
    <w:p>
      <w:pPr>
        <w:pStyle w:val="8"/>
        <w:rPr>
          <w:rFonts w:hint="eastAsia" w:ascii="楷体" w:hAnsi="楷体" w:eastAsia="楷体" w:cs="楷体"/>
        </w:rPr>
      </w:pPr>
      <w:r>
        <w:rPr>
          <w:rFonts w:hint="eastAsia" w:ascii="楷体" w:hAnsi="楷体" w:eastAsia="楷体" w:cs="楷体"/>
        </w:rPr>
        <w:t>　　（4）每一财政年度开始之前30天内向本轮投资方提供新一年的财务预算。</w:t>
      </w:r>
    </w:p>
    <w:p>
      <w:pPr>
        <w:pStyle w:val="8"/>
        <w:rPr>
          <w:rFonts w:hint="eastAsia" w:ascii="楷体" w:hAnsi="楷体" w:eastAsia="楷体" w:cs="楷体"/>
        </w:rPr>
      </w:pPr>
      <w:r>
        <w:rPr>
          <w:rFonts w:hint="eastAsia" w:ascii="楷体" w:hAnsi="楷体" w:eastAsia="楷体" w:cs="楷体"/>
        </w:rPr>
        <w:t>　　6.2  优先认购权</w:t>
      </w:r>
    </w:p>
    <w:p>
      <w:pPr>
        <w:pStyle w:val="8"/>
        <w:rPr>
          <w:rFonts w:hint="eastAsia" w:ascii="楷体" w:hAnsi="楷体" w:eastAsia="楷体" w:cs="楷体"/>
        </w:rPr>
      </w:pPr>
      <w:r>
        <w:rPr>
          <w:rFonts w:hint="eastAsia" w:ascii="楷体" w:hAnsi="楷体" w:eastAsia="楷体" w:cs="楷体"/>
        </w:rPr>
        <w:t>　　本合同签订后，公司引入任何新一轮投资、公司现有股东转让股权时，同等条件下，本合同项下甲方、丙方享有优先认购权，认购价格不得高于该轮融资或股权转让中其他投资人的认购价格。若甲方、丙方同时要求行使优先认购权，则按各方的持股比例分配认购份额。</w:t>
      </w:r>
    </w:p>
    <w:p>
      <w:pPr>
        <w:pStyle w:val="8"/>
        <w:rPr>
          <w:rFonts w:hint="eastAsia" w:ascii="楷体" w:hAnsi="楷体" w:eastAsia="楷体" w:cs="楷体"/>
        </w:rPr>
      </w:pPr>
      <w:r>
        <w:rPr>
          <w:rFonts w:hint="eastAsia" w:ascii="楷体" w:hAnsi="楷体" w:eastAsia="楷体" w:cs="楷体"/>
        </w:rPr>
        <w:t>　　6.3  优先受让权及转让限制</w:t>
      </w:r>
    </w:p>
    <w:p>
      <w:pPr>
        <w:pStyle w:val="8"/>
        <w:rPr>
          <w:rFonts w:hint="eastAsia" w:ascii="楷体" w:hAnsi="楷体" w:eastAsia="楷体" w:cs="楷体"/>
        </w:rPr>
      </w:pPr>
      <w:r>
        <w:rPr>
          <w:rFonts w:hint="eastAsia" w:ascii="楷体" w:hAnsi="楷体" w:eastAsia="楷体" w:cs="楷体"/>
        </w:rPr>
        <w:t>　　6.3.1  若丙方（以下称“拟转让股东”）欲向任何人（以下称“预期买方”）转让所持公司股权（以下称“拟转让股权”），拟转让股东应当向公司及公司其他所有股东发出书面通知（以下称“拟转股通知”），表明其转让意图及转让价格和条件，除拟转让股东之外的所有公司股东有权在收到拟转股通知后30日（以下称“优先受让权行使期限”）书面回复公司及拟转让股东要求按同样的受让条件购买全部或部分拟转让股权；甲方在收到拟转股通知后30日内没有答复的，视为甲方放弃优先受让拟转让股权的权利。如甲方在优先受让权行使期限内书面回复要求购买，经股东会同意后，甲方拥有同等条件下的优先于公司其他股东及第三方的购买全部或部分拟转让股权的权利。</w:t>
      </w:r>
    </w:p>
    <w:p>
      <w:pPr>
        <w:pStyle w:val="8"/>
        <w:rPr>
          <w:rFonts w:hint="eastAsia" w:ascii="楷体" w:hAnsi="楷体" w:eastAsia="楷体" w:cs="楷体"/>
        </w:rPr>
      </w:pPr>
      <w:r>
        <w:rPr>
          <w:rFonts w:hint="eastAsia" w:ascii="楷体" w:hAnsi="楷体" w:eastAsia="楷体" w:cs="楷体"/>
        </w:rPr>
        <w:t>　　6.3.2  如甲方欲退出转让股权的，则其不得将股权转让给提供互联网法律服务的企业或该企业的投资人、股东。</w:t>
      </w:r>
    </w:p>
    <w:p>
      <w:pPr>
        <w:pStyle w:val="8"/>
        <w:rPr>
          <w:rFonts w:hint="eastAsia" w:ascii="楷体" w:hAnsi="楷体" w:eastAsia="楷体" w:cs="楷体"/>
        </w:rPr>
      </w:pPr>
      <w:r>
        <w:rPr>
          <w:rFonts w:hint="eastAsia" w:ascii="楷体" w:hAnsi="楷体" w:eastAsia="楷体" w:cs="楷体"/>
        </w:rPr>
        <w:t>　　6.4  共同出售权</w:t>
      </w:r>
    </w:p>
    <w:p>
      <w:pPr>
        <w:pStyle w:val="8"/>
        <w:rPr>
          <w:rFonts w:hint="eastAsia" w:ascii="楷体" w:hAnsi="楷体" w:eastAsia="楷体" w:cs="楷体"/>
        </w:rPr>
      </w:pPr>
      <w:r>
        <w:rPr>
          <w:rFonts w:hint="eastAsia" w:ascii="楷体" w:hAnsi="楷体" w:eastAsia="楷体" w:cs="楷体"/>
        </w:rPr>
        <w:t>　　如本轮投资方决定放弃行使本合同第6.3条规定的优先受让权，本轮投资方有权在优先受让权行使期限内书面回复公司及拟转让股东要求按同样的出售条件向预期买方出售公司股权，出售的股权比例根据拟转让股东及本轮投资方当时的持股比例确定本轮投资方选择按相同条款和条件与拟转让股东按持股比例共同出售股权给同一受让方的，拟转让股东应保证收购方优先购买本轮投资方的股份。</w:t>
      </w:r>
    </w:p>
    <w:p>
      <w:pPr>
        <w:pStyle w:val="8"/>
        <w:rPr>
          <w:rFonts w:hint="eastAsia" w:ascii="楷体" w:hAnsi="楷体" w:eastAsia="楷体" w:cs="楷体"/>
        </w:rPr>
      </w:pPr>
      <w:r>
        <w:rPr>
          <w:rFonts w:hint="eastAsia" w:ascii="楷体" w:hAnsi="楷体" w:eastAsia="楷体" w:cs="楷体"/>
        </w:rPr>
        <w:t>　　丙方承诺：拟转让股东应当促使预期买方同意上述捆绑出售，如果预期买方不同意上述捆绑出售，则拟转让股东不得单独向预期买方转让拟出售股份，除非获得本轮投资方的事先书面同意。</w:t>
      </w:r>
    </w:p>
    <w:p>
      <w:pPr>
        <w:pStyle w:val="8"/>
        <w:rPr>
          <w:rFonts w:hint="eastAsia" w:ascii="楷体" w:hAnsi="楷体" w:eastAsia="楷体" w:cs="楷体"/>
        </w:rPr>
      </w:pPr>
      <w:r>
        <w:rPr>
          <w:rFonts w:hint="eastAsia" w:ascii="楷体" w:hAnsi="楷体" w:eastAsia="楷体" w:cs="楷体"/>
        </w:rPr>
        <w:t>　　6.5  清算优先权</w:t>
      </w:r>
    </w:p>
    <w:p>
      <w:pPr>
        <w:pStyle w:val="8"/>
        <w:rPr>
          <w:rFonts w:hint="eastAsia" w:ascii="楷体" w:hAnsi="楷体" w:eastAsia="楷体" w:cs="楷体"/>
        </w:rPr>
      </w:pPr>
      <w:r>
        <w:rPr>
          <w:rFonts w:hint="eastAsia" w:ascii="楷体" w:hAnsi="楷体" w:eastAsia="楷体" w:cs="楷体"/>
        </w:rPr>
        <w:t>　　若公司进行清算、解散、破产清算、合并、被收购、出售控股股权、出售全部资产时，公司的资产应按照下列方式进行分配：</w:t>
      </w:r>
    </w:p>
    <w:p>
      <w:pPr>
        <w:pStyle w:val="8"/>
        <w:rPr>
          <w:rFonts w:hint="eastAsia" w:ascii="楷体" w:hAnsi="楷体" w:eastAsia="楷体" w:cs="楷体"/>
        </w:rPr>
      </w:pPr>
      <w:r>
        <w:rPr>
          <w:rFonts w:hint="eastAsia" w:ascii="楷体" w:hAnsi="楷体" w:eastAsia="楷体" w:cs="楷体"/>
        </w:rPr>
        <w:t>　　（1）甲方优先获得其对公司的本轮实际投资本金的120%；</w:t>
      </w:r>
    </w:p>
    <w:p>
      <w:pPr>
        <w:pStyle w:val="8"/>
        <w:rPr>
          <w:rFonts w:hint="eastAsia" w:ascii="楷体" w:hAnsi="楷体" w:eastAsia="楷体" w:cs="楷体"/>
        </w:rPr>
      </w:pPr>
      <w:r>
        <w:rPr>
          <w:rFonts w:hint="eastAsia" w:ascii="楷体" w:hAnsi="楷体" w:eastAsia="楷体" w:cs="楷体"/>
        </w:rPr>
        <w:t>　　（2）按照上述分配后的剩余财产，应按照各股东的股权比例进行分配。</w:t>
      </w:r>
    </w:p>
    <w:p>
      <w:pPr>
        <w:pStyle w:val="8"/>
        <w:rPr>
          <w:rFonts w:hint="eastAsia" w:ascii="楷体" w:hAnsi="楷体" w:eastAsia="楷体" w:cs="楷体"/>
        </w:rPr>
      </w:pPr>
      <w:r>
        <w:rPr>
          <w:rFonts w:hint="eastAsia" w:ascii="楷体" w:hAnsi="楷体" w:eastAsia="楷体" w:cs="楷体"/>
        </w:rPr>
        <w:t>　　6.6  反稀释权</w:t>
      </w:r>
    </w:p>
    <w:p>
      <w:pPr>
        <w:pStyle w:val="8"/>
        <w:rPr>
          <w:rFonts w:hint="eastAsia" w:ascii="楷体" w:hAnsi="楷体" w:eastAsia="楷体" w:cs="楷体"/>
        </w:rPr>
      </w:pPr>
      <w:r>
        <w:rPr>
          <w:rFonts w:hint="eastAsia" w:ascii="楷体" w:hAnsi="楷体" w:eastAsia="楷体" w:cs="楷体"/>
        </w:rPr>
        <w:t>　　日后，如公司进行下一轮融资，则融资估值不得低于本协议之估值，如低于该估值的，则本轮投资方对公司投资的价格将按较低价格进行相应调整。公司应将其间的差价返还本轮投资方，或由丙方向本轮投资方无偿转让持有公司相应的股权，以使得本轮投资方实际获得按照较低价格计算的相应股权数。本条款不适用于公司根据董事会制定并经股东会通过的员工激励计划向公司员工发行新股的情况。</w:t>
      </w:r>
    </w:p>
    <w:p>
      <w:pPr>
        <w:pStyle w:val="8"/>
        <w:rPr>
          <w:rFonts w:hint="eastAsia" w:ascii="楷体" w:hAnsi="楷体" w:eastAsia="楷体" w:cs="楷体"/>
        </w:rPr>
      </w:pPr>
      <w:r>
        <w:rPr>
          <w:rFonts w:hint="eastAsia" w:ascii="楷体" w:hAnsi="楷体" w:eastAsia="楷体" w:cs="楷体"/>
        </w:rPr>
        <w:t>　　6.7  优先权的效力</w:t>
      </w:r>
    </w:p>
    <w:p>
      <w:pPr>
        <w:pStyle w:val="8"/>
        <w:rPr>
          <w:rFonts w:hint="eastAsia" w:ascii="楷体" w:hAnsi="楷体" w:eastAsia="楷体" w:cs="楷体"/>
        </w:rPr>
      </w:pPr>
      <w:r>
        <w:rPr>
          <w:rFonts w:hint="eastAsia" w:ascii="楷体" w:hAnsi="楷体" w:eastAsia="楷体" w:cs="楷体"/>
        </w:rPr>
        <w:t>　　本合同第六条规定的上述本轮投资方的特别权利，在公司向监管部门递交合格IPO或新三板挂牌的申请时自动失效；但在公司撤回合格IPO申请或新三板挂牌申请，或者IPO申请或新三板挂牌申请不成功时自动恢复。</w:t>
      </w:r>
    </w:p>
    <w:p>
      <w:pPr>
        <w:pStyle w:val="8"/>
        <w:rPr>
          <w:rFonts w:hint="eastAsia" w:ascii="楷体" w:hAnsi="楷体" w:eastAsia="楷体" w:cs="楷体"/>
        </w:rPr>
      </w:pPr>
      <w:r>
        <w:rPr>
          <w:rFonts w:hint="eastAsia" w:ascii="楷体" w:hAnsi="楷体" w:eastAsia="楷体" w:cs="楷体"/>
        </w:rPr>
        <w:t>　　第七条  同业竞争及创建人限制</w:t>
      </w:r>
    </w:p>
    <w:p>
      <w:pPr>
        <w:pStyle w:val="8"/>
        <w:rPr>
          <w:rFonts w:hint="eastAsia" w:ascii="楷体" w:hAnsi="楷体" w:eastAsia="楷体" w:cs="楷体"/>
        </w:rPr>
      </w:pPr>
      <w:r>
        <w:rPr>
          <w:rFonts w:hint="eastAsia" w:ascii="楷体" w:hAnsi="楷体" w:eastAsia="楷体" w:cs="楷体"/>
        </w:rPr>
        <w:t>　　7.1  丙方承诺，在乙方上市、新三板挂牌或被整体并购前，均不以任何方式从事与乙方业务相竞争的业务。</w:t>
      </w:r>
    </w:p>
    <w:p>
      <w:pPr>
        <w:pStyle w:val="8"/>
        <w:rPr>
          <w:rFonts w:hint="eastAsia" w:ascii="楷体" w:hAnsi="楷体" w:eastAsia="楷体" w:cs="楷体"/>
        </w:rPr>
      </w:pPr>
      <w:r>
        <w:rPr>
          <w:rFonts w:hint="eastAsia" w:ascii="楷体" w:hAnsi="楷体" w:eastAsia="楷体" w:cs="楷体"/>
        </w:rPr>
        <w:t>　　7.2  若违反同业竞争限制承诺，本轮投资方可向丙方要求停止侵害、赔偿损失、罚没竞业违约所得及支付违约金给守约方；致使公司或本轮投资方的利益受到损害的，丙方应就公司或本轮投资方遭受的损失承担赔偿责任。</w:t>
      </w:r>
    </w:p>
    <w:p>
      <w:pPr>
        <w:pStyle w:val="8"/>
        <w:rPr>
          <w:rFonts w:hint="eastAsia" w:ascii="楷体" w:hAnsi="楷体" w:eastAsia="楷体" w:cs="楷体"/>
        </w:rPr>
      </w:pPr>
      <w:r>
        <w:rPr>
          <w:rFonts w:hint="eastAsia" w:ascii="楷体" w:hAnsi="楷体" w:eastAsia="楷体" w:cs="楷体"/>
        </w:rPr>
        <w:t>　　7.3  丙方承诺对公司最低服务期限为本投资协议正式生效后四年。若丙方在四年内主动离职，丙方持有的公司股权将受限于四年缩减计划（即按每月2.083%的比例缩减其所持公司股权，丙方四年内离职其持有的可转让的股权额度公式详见下文），丙方持有的受限股权将按照公司其他股东持股比例无偿转让给公司其他股东；但是若公司IPO、新三板挂牌或被收购，则四年缩减计划自动终止。</w:t>
      </w:r>
    </w:p>
    <w:p>
      <w:pPr>
        <w:pStyle w:val="8"/>
        <w:rPr>
          <w:rFonts w:hint="eastAsia" w:ascii="楷体" w:hAnsi="楷体" w:eastAsia="楷体" w:cs="楷体"/>
        </w:rPr>
      </w:pPr>
      <w:r>
        <w:rPr>
          <w:rFonts w:hint="eastAsia" w:ascii="楷体" w:hAnsi="楷体" w:eastAsia="楷体" w:cs="楷体"/>
        </w:rPr>
        <w:t>　　如丙方四年内离职，其持有的可转让的股权额度计算公式：</w:t>
      </w:r>
    </w:p>
    <w:p>
      <w:pPr>
        <w:pStyle w:val="8"/>
        <w:rPr>
          <w:rFonts w:hint="eastAsia" w:ascii="楷体" w:hAnsi="楷体" w:eastAsia="楷体" w:cs="楷体"/>
        </w:rPr>
      </w:pPr>
      <w:r>
        <w:rPr>
          <w:rFonts w:hint="eastAsia" w:ascii="楷体" w:hAnsi="楷体" w:eastAsia="楷体" w:cs="楷体"/>
        </w:rPr>
        <w:t>　　S=N*M*2.083%</w:t>
      </w:r>
    </w:p>
    <w:p>
      <w:pPr>
        <w:pStyle w:val="8"/>
        <w:rPr>
          <w:rFonts w:hint="eastAsia" w:ascii="楷体" w:hAnsi="楷体" w:eastAsia="楷体" w:cs="楷体"/>
        </w:rPr>
      </w:pPr>
      <w:r>
        <w:rPr>
          <w:rFonts w:hint="eastAsia" w:ascii="楷体" w:hAnsi="楷体" w:eastAsia="楷体" w:cs="楷体"/>
        </w:rPr>
        <w:t>　　S指丙方持有的可转让的股权额度；N指丙方离职前其持有的公司股权；M指自本投资协议生效起至丙方离职期间的月份数。</w:t>
      </w:r>
    </w:p>
    <w:p>
      <w:pPr>
        <w:pStyle w:val="8"/>
        <w:rPr>
          <w:rFonts w:hint="eastAsia" w:ascii="楷体" w:hAnsi="楷体" w:eastAsia="楷体" w:cs="楷体"/>
        </w:rPr>
      </w:pPr>
      <w:r>
        <w:rPr>
          <w:rFonts w:hint="eastAsia" w:ascii="楷体" w:hAnsi="楷体" w:eastAsia="楷体" w:cs="楷体"/>
        </w:rPr>
        <w:t>　　7.4  乙方上市前，非经本轮投资方书面同意，丙方不得将其在公司（包括公司下属子公司）的股权质押给第三方；但丙方的股权质押若为公司（包括公司下属子公司）业务发展之必要行为，本轮投资方不得无故阻碍。</w:t>
      </w:r>
    </w:p>
    <w:p>
      <w:pPr>
        <w:pStyle w:val="8"/>
        <w:rPr>
          <w:rFonts w:hint="eastAsia" w:ascii="楷体" w:hAnsi="楷体" w:eastAsia="楷体" w:cs="楷体"/>
        </w:rPr>
      </w:pPr>
      <w:r>
        <w:rPr>
          <w:rFonts w:hint="eastAsia" w:ascii="楷体" w:hAnsi="楷体" w:eastAsia="楷体" w:cs="楷体"/>
        </w:rPr>
        <w:t>　　7.5  各方同意，投资完成后，如公司给予任一股东（包括引进新的投资者）享有的股东权利优先于本合同本轮投资方和享有的权利的，则本合同本轮投资方和可根据持股比例享有该等权利。</w:t>
      </w:r>
    </w:p>
    <w:p>
      <w:pPr>
        <w:pStyle w:val="8"/>
        <w:rPr>
          <w:rFonts w:hint="eastAsia" w:ascii="楷体" w:hAnsi="楷体" w:eastAsia="楷体" w:cs="楷体"/>
        </w:rPr>
      </w:pPr>
      <w:r>
        <w:rPr>
          <w:rFonts w:hint="eastAsia" w:ascii="楷体" w:hAnsi="楷体" w:eastAsia="楷体" w:cs="楷体"/>
        </w:rPr>
        <w:t xml:space="preserve">　　第八条  激励股权 </w:t>
      </w:r>
    </w:p>
    <w:p>
      <w:pPr>
        <w:pStyle w:val="8"/>
        <w:rPr>
          <w:rFonts w:hint="eastAsia" w:ascii="楷体" w:hAnsi="楷体" w:eastAsia="楷体" w:cs="楷体"/>
        </w:rPr>
      </w:pPr>
      <w:r>
        <w:rPr>
          <w:rFonts w:hint="eastAsia" w:ascii="楷体" w:hAnsi="楷体" w:eastAsia="楷体" w:cs="楷体"/>
        </w:rPr>
        <w:t xml:space="preserve">　　创始股东承诺,在其持有的经工商登记的股权中,另行提取增资后公司股权总额  %作为公司激励股权。公司若要向员工发放激励股权, 必须由公司相关机构制定、批准股权激励制度。 </w:t>
      </w:r>
    </w:p>
    <w:p>
      <w:pPr>
        <w:pStyle w:val="8"/>
        <w:rPr>
          <w:rFonts w:hint="eastAsia" w:ascii="楷体" w:hAnsi="楷体" w:eastAsia="楷体" w:cs="楷体"/>
        </w:rPr>
      </w:pPr>
      <w:r>
        <w:rPr>
          <w:rFonts w:hint="eastAsia" w:ascii="楷体" w:hAnsi="楷体" w:eastAsia="楷体" w:cs="楷体"/>
        </w:rPr>
        <w:t>　　第九条  合同各方的保证和承诺</w:t>
      </w:r>
    </w:p>
    <w:p>
      <w:pPr>
        <w:pStyle w:val="8"/>
        <w:rPr>
          <w:rFonts w:hint="eastAsia" w:ascii="楷体" w:hAnsi="楷体" w:eastAsia="楷体" w:cs="楷体"/>
        </w:rPr>
      </w:pPr>
      <w:r>
        <w:rPr>
          <w:rFonts w:hint="eastAsia" w:ascii="楷体" w:hAnsi="楷体" w:eastAsia="楷体" w:cs="楷体"/>
        </w:rPr>
        <w:t>　　合同各方分别而非连带地声明、保证及承诺如下：</w:t>
      </w:r>
    </w:p>
    <w:p>
      <w:pPr>
        <w:pStyle w:val="8"/>
        <w:rPr>
          <w:rFonts w:hint="eastAsia" w:ascii="楷体" w:hAnsi="楷体" w:eastAsia="楷体" w:cs="楷体"/>
        </w:rPr>
      </w:pPr>
      <w:r>
        <w:rPr>
          <w:rFonts w:hint="eastAsia" w:ascii="楷体" w:hAnsi="楷体" w:eastAsia="楷体" w:cs="楷体"/>
        </w:rPr>
        <w:t>　　9.1  其为具有独立民事行为能力的自然人，或在成立地司法管辖区法律下正式成立并有效存在的法人、有限合伙企业。</w:t>
      </w:r>
    </w:p>
    <w:p>
      <w:pPr>
        <w:pStyle w:val="8"/>
        <w:rPr>
          <w:rFonts w:hint="eastAsia" w:ascii="楷体" w:hAnsi="楷体" w:eastAsia="楷体" w:cs="楷体"/>
        </w:rPr>
      </w:pPr>
      <w:r>
        <w:rPr>
          <w:rFonts w:hint="eastAsia" w:ascii="楷体" w:hAnsi="楷体" w:eastAsia="楷体" w:cs="楷体"/>
        </w:rPr>
        <w:t>　　9.2  其拥有由其股东会决议证明的签订并履行本合同义务的全部权利与授权，并依据中国法律具有签订本合同所有的资格条件和/或行为能力。</w:t>
      </w:r>
    </w:p>
    <w:p>
      <w:pPr>
        <w:pStyle w:val="8"/>
        <w:rPr>
          <w:rFonts w:hint="eastAsia" w:ascii="楷体" w:hAnsi="楷体" w:eastAsia="楷体" w:cs="楷体"/>
        </w:rPr>
      </w:pPr>
      <w:r>
        <w:rPr>
          <w:rFonts w:hint="eastAsia" w:ascii="楷体" w:hAnsi="楷体" w:eastAsia="楷体" w:cs="楷体"/>
        </w:rPr>
        <w:t>　　9.3  其保证其就本合同中所提供的一切文件资料均是真实、有效的。</w:t>
      </w:r>
    </w:p>
    <w:p>
      <w:pPr>
        <w:pStyle w:val="8"/>
        <w:rPr>
          <w:rFonts w:hint="eastAsia" w:ascii="楷体" w:hAnsi="楷体" w:eastAsia="楷体" w:cs="楷体"/>
        </w:rPr>
      </w:pPr>
      <w:r>
        <w:rPr>
          <w:rFonts w:hint="eastAsia" w:ascii="楷体" w:hAnsi="楷体" w:eastAsia="楷体" w:cs="楷体"/>
        </w:rPr>
        <w:t>　　9.4  其在本合同上签字的代表，根据有效的委托书或有效的法定代表人或公证书，已经充分授权其签订本合同。</w:t>
      </w:r>
    </w:p>
    <w:p>
      <w:pPr>
        <w:pStyle w:val="8"/>
        <w:rPr>
          <w:rFonts w:hint="eastAsia" w:ascii="楷体" w:hAnsi="楷体" w:eastAsia="楷体" w:cs="楷体"/>
        </w:rPr>
      </w:pPr>
      <w:r>
        <w:rPr>
          <w:rFonts w:hint="eastAsia" w:ascii="楷体" w:hAnsi="楷体" w:eastAsia="楷体" w:cs="楷体"/>
        </w:rPr>
        <w:t>　　9.5  其已就与本次合作和交易有关的，并为各方所了解和掌握所有信息和资料，向信息相关方进行了充分、详尽、及时的披露，没有重大遗漏、误导和虚构。</w:t>
      </w:r>
    </w:p>
    <w:p>
      <w:pPr>
        <w:pStyle w:val="8"/>
        <w:rPr>
          <w:rFonts w:hint="eastAsia" w:ascii="楷体" w:hAnsi="楷体" w:eastAsia="楷体" w:cs="楷体"/>
        </w:rPr>
      </w:pPr>
      <w:r>
        <w:rPr>
          <w:rFonts w:hint="eastAsia" w:ascii="楷体" w:hAnsi="楷体" w:eastAsia="楷体" w:cs="楷体"/>
        </w:rPr>
        <w:t>　　9.6  其在本合同中所作的声明、保证及承诺在本合同签订之日均为真实、正确的，并在本合同生效时及生效后仍为真实、正确的。</w:t>
      </w:r>
    </w:p>
    <w:p>
      <w:pPr>
        <w:pStyle w:val="8"/>
        <w:rPr>
          <w:rFonts w:hint="eastAsia" w:ascii="楷体" w:hAnsi="楷体" w:eastAsia="楷体" w:cs="楷体"/>
        </w:rPr>
      </w:pPr>
      <w:r>
        <w:rPr>
          <w:rFonts w:hint="eastAsia" w:ascii="楷体" w:hAnsi="楷体" w:eastAsia="楷体" w:cs="楷体"/>
        </w:rPr>
        <w:t>　　9.7  其保证将完全、适当地履行本合同的全部内容。</w:t>
      </w:r>
    </w:p>
    <w:p>
      <w:pPr>
        <w:pStyle w:val="8"/>
        <w:rPr>
          <w:rFonts w:hint="eastAsia" w:ascii="楷体" w:hAnsi="楷体" w:eastAsia="楷体" w:cs="楷体"/>
        </w:rPr>
      </w:pPr>
      <w:r>
        <w:rPr>
          <w:rFonts w:hint="eastAsia" w:ascii="楷体" w:hAnsi="楷体" w:eastAsia="楷体" w:cs="楷体"/>
        </w:rPr>
        <w:t>　　第十条  违约及其责任</w:t>
      </w:r>
    </w:p>
    <w:p>
      <w:pPr>
        <w:pStyle w:val="8"/>
        <w:rPr>
          <w:rFonts w:hint="eastAsia" w:ascii="楷体" w:hAnsi="楷体" w:eastAsia="楷体" w:cs="楷体"/>
        </w:rPr>
      </w:pPr>
      <w:r>
        <w:rPr>
          <w:rFonts w:hint="eastAsia" w:ascii="楷体" w:hAnsi="楷体" w:eastAsia="楷体" w:cs="楷体"/>
        </w:rPr>
        <w:t>　　10.1  本合同自签署之日生效，各方应按照本合同的规定全面、适当、及时地履行其义务及约定，若本合同的任何一方违反本合同的主要约定义务，则构成违约。</w:t>
      </w:r>
    </w:p>
    <w:p>
      <w:pPr>
        <w:pStyle w:val="8"/>
        <w:rPr>
          <w:rFonts w:hint="eastAsia" w:ascii="楷体" w:hAnsi="楷体" w:eastAsia="楷体" w:cs="楷体"/>
        </w:rPr>
      </w:pPr>
      <w:r>
        <w:rPr>
          <w:rFonts w:hint="eastAsia" w:ascii="楷体" w:hAnsi="楷体" w:eastAsia="楷体" w:cs="楷体"/>
        </w:rPr>
        <w:t>　　10.2  一旦发生违约行为，违约方应当向守约方支付违约金，并赔偿因其违约而给守约方造成的损失。</w:t>
      </w:r>
    </w:p>
    <w:p>
      <w:pPr>
        <w:pStyle w:val="8"/>
        <w:rPr>
          <w:rFonts w:hint="eastAsia" w:ascii="楷体" w:hAnsi="楷体" w:eastAsia="楷体" w:cs="楷体"/>
        </w:rPr>
      </w:pPr>
      <w:r>
        <w:rPr>
          <w:rFonts w:hint="eastAsia" w:ascii="楷体" w:hAnsi="楷体" w:eastAsia="楷体" w:cs="楷体"/>
        </w:rPr>
        <w:t>　　10.3  支付违约金并不影响守约方要求违约方继续履行合同或解除本合同的权利。</w:t>
      </w:r>
    </w:p>
    <w:p>
      <w:pPr>
        <w:pStyle w:val="8"/>
        <w:rPr>
          <w:rFonts w:hint="eastAsia" w:ascii="楷体" w:hAnsi="楷体" w:eastAsia="楷体" w:cs="楷体"/>
        </w:rPr>
      </w:pPr>
      <w:r>
        <w:rPr>
          <w:rFonts w:hint="eastAsia" w:ascii="楷体" w:hAnsi="楷体" w:eastAsia="楷体" w:cs="楷体"/>
        </w:rPr>
        <w:t>　　第十一条  合同的变更、解除</w:t>
      </w:r>
    </w:p>
    <w:p>
      <w:pPr>
        <w:pStyle w:val="8"/>
        <w:rPr>
          <w:rFonts w:hint="eastAsia" w:ascii="楷体" w:hAnsi="楷体" w:eastAsia="楷体" w:cs="楷体"/>
        </w:rPr>
      </w:pPr>
      <w:r>
        <w:rPr>
          <w:rFonts w:hint="eastAsia" w:ascii="楷体" w:hAnsi="楷体" w:eastAsia="楷体" w:cs="楷体"/>
        </w:rPr>
        <w:t>　　11.1  本合同的任何修改、变更应经合同各方另行协商，并就修改、变更事项共同签署书面合同后方可生效。</w:t>
      </w:r>
    </w:p>
    <w:p>
      <w:pPr>
        <w:pStyle w:val="8"/>
        <w:rPr>
          <w:rFonts w:hint="eastAsia" w:ascii="楷体" w:hAnsi="楷体" w:eastAsia="楷体" w:cs="楷体"/>
        </w:rPr>
      </w:pPr>
      <w:r>
        <w:rPr>
          <w:rFonts w:hint="eastAsia" w:ascii="楷体" w:hAnsi="楷体" w:eastAsia="楷体" w:cs="楷体"/>
        </w:rPr>
        <w:t>　　11.2  本合同在下列情况下解除：</w:t>
      </w:r>
    </w:p>
    <w:p>
      <w:pPr>
        <w:pStyle w:val="8"/>
        <w:rPr>
          <w:rFonts w:hint="eastAsia" w:ascii="楷体" w:hAnsi="楷体" w:eastAsia="楷体" w:cs="楷体"/>
        </w:rPr>
      </w:pPr>
      <w:r>
        <w:rPr>
          <w:rFonts w:hint="eastAsia" w:ascii="楷体" w:hAnsi="楷体" w:eastAsia="楷体" w:cs="楷体"/>
        </w:rPr>
        <w:t>　　（1）经合同各方当事人协商一致解除。</w:t>
      </w:r>
    </w:p>
    <w:p>
      <w:pPr>
        <w:pStyle w:val="8"/>
        <w:rPr>
          <w:rFonts w:hint="eastAsia" w:ascii="楷体" w:hAnsi="楷体" w:eastAsia="楷体" w:cs="楷体"/>
        </w:rPr>
      </w:pPr>
      <w:r>
        <w:rPr>
          <w:rFonts w:hint="eastAsia" w:ascii="楷体" w:hAnsi="楷体" w:eastAsia="楷体" w:cs="楷体"/>
        </w:rPr>
        <w:t>　　（2）任一方发生违约行为并在30天内不予更正的，或发生累计两次或以上违约行为，守约方有权单方解除本合同。</w:t>
      </w:r>
    </w:p>
    <w:p>
      <w:pPr>
        <w:pStyle w:val="8"/>
        <w:rPr>
          <w:rFonts w:hint="eastAsia" w:ascii="楷体" w:hAnsi="楷体" w:eastAsia="楷体" w:cs="楷体"/>
        </w:rPr>
      </w:pPr>
      <w:r>
        <w:rPr>
          <w:rFonts w:hint="eastAsia" w:ascii="楷体" w:hAnsi="楷体" w:eastAsia="楷体" w:cs="楷体"/>
        </w:rPr>
        <w:t>　　（3）因不可抗力，造成本合同无法履行。</w:t>
      </w:r>
    </w:p>
    <w:p>
      <w:pPr>
        <w:pStyle w:val="8"/>
        <w:rPr>
          <w:rFonts w:hint="eastAsia" w:ascii="楷体" w:hAnsi="楷体" w:eastAsia="楷体" w:cs="楷体"/>
        </w:rPr>
      </w:pPr>
      <w:r>
        <w:rPr>
          <w:rFonts w:hint="eastAsia" w:ascii="楷体" w:hAnsi="楷体" w:eastAsia="楷体" w:cs="楷体"/>
        </w:rPr>
        <w:t>　　（4）本轮投资方不再持有公司股权，则本合同解除。</w:t>
      </w:r>
    </w:p>
    <w:p>
      <w:pPr>
        <w:pStyle w:val="8"/>
        <w:rPr>
          <w:rFonts w:hint="eastAsia" w:ascii="楷体" w:hAnsi="楷体" w:eastAsia="楷体" w:cs="楷体"/>
        </w:rPr>
      </w:pPr>
      <w:r>
        <w:rPr>
          <w:rFonts w:hint="eastAsia" w:ascii="楷体" w:hAnsi="楷体" w:eastAsia="楷体" w:cs="楷体"/>
        </w:rPr>
        <w:t>　　11.3  提出解除合同的一方应当以书面形式通知，通知在到达其他各方时生效。</w:t>
      </w:r>
    </w:p>
    <w:p>
      <w:pPr>
        <w:pStyle w:val="8"/>
        <w:rPr>
          <w:rFonts w:hint="eastAsia" w:ascii="楷体" w:hAnsi="楷体" w:eastAsia="楷体" w:cs="楷体"/>
        </w:rPr>
      </w:pPr>
      <w:r>
        <w:rPr>
          <w:rFonts w:hint="eastAsia" w:ascii="楷体" w:hAnsi="楷体" w:eastAsia="楷体" w:cs="楷体"/>
        </w:rPr>
        <w:t>　　11.4  本合同被解除后，不影响一方当事人要求支付违约金和赔偿损失的权利。</w:t>
      </w:r>
    </w:p>
    <w:p>
      <w:pPr>
        <w:pStyle w:val="8"/>
        <w:rPr>
          <w:rFonts w:hint="eastAsia" w:ascii="楷体" w:hAnsi="楷体" w:eastAsia="楷体" w:cs="楷体"/>
        </w:rPr>
      </w:pPr>
      <w:r>
        <w:rPr>
          <w:rFonts w:hint="eastAsia" w:ascii="楷体" w:hAnsi="楷体" w:eastAsia="楷体" w:cs="楷体"/>
        </w:rPr>
        <w:t xml:space="preserve">　　11.5  非经各方协商一致并达成书面协议，任一方不得转让本合同或本合同项下全部和/或部分的权利义务。 </w:t>
      </w:r>
    </w:p>
    <w:p>
      <w:pPr>
        <w:pStyle w:val="8"/>
        <w:rPr>
          <w:rFonts w:hint="eastAsia" w:ascii="楷体" w:hAnsi="楷体" w:eastAsia="楷体" w:cs="楷体"/>
        </w:rPr>
      </w:pPr>
      <w:r>
        <w:rPr>
          <w:rFonts w:hint="eastAsia" w:ascii="楷体" w:hAnsi="楷体" w:eastAsia="楷体" w:cs="楷体"/>
        </w:rPr>
        <w:t>　　第十二条  争议解决</w:t>
      </w:r>
    </w:p>
    <w:p>
      <w:pPr>
        <w:pStyle w:val="8"/>
        <w:rPr>
          <w:rFonts w:hint="eastAsia" w:ascii="楷体" w:hAnsi="楷体" w:eastAsia="楷体" w:cs="楷体"/>
        </w:rPr>
      </w:pPr>
      <w:r>
        <w:rPr>
          <w:rFonts w:hint="eastAsia" w:ascii="楷体" w:hAnsi="楷体" w:eastAsia="楷体" w:cs="楷体"/>
        </w:rPr>
        <w:t>　　12.1  本合同的订立和履行适用中国法律，并依据中国法律解释。</w:t>
      </w:r>
    </w:p>
    <w:p>
      <w:pPr>
        <w:pStyle w:val="8"/>
        <w:rPr>
          <w:rFonts w:hint="eastAsia" w:ascii="楷体" w:hAnsi="楷体" w:eastAsia="楷体" w:cs="楷体"/>
        </w:rPr>
      </w:pPr>
      <w:r>
        <w:rPr>
          <w:rFonts w:hint="eastAsia" w:ascii="楷体" w:hAnsi="楷体" w:eastAsia="楷体" w:cs="楷体"/>
        </w:rPr>
        <w:t>　　12.2  本合同履行过程中发生的争议，由当事人对双方友好协商解决，也可由第三人调解，协商或调解不成的，可由任意一方依法向本合同签订时所在地有管辖权人民法院起诉。</w:t>
      </w:r>
    </w:p>
    <w:p>
      <w:pPr>
        <w:pStyle w:val="8"/>
        <w:rPr>
          <w:rFonts w:hint="eastAsia" w:ascii="楷体" w:hAnsi="楷体" w:eastAsia="楷体" w:cs="楷体"/>
        </w:rPr>
      </w:pPr>
      <w:r>
        <w:rPr>
          <w:rFonts w:hint="eastAsia" w:ascii="楷体" w:hAnsi="楷体" w:eastAsia="楷体" w:cs="楷体"/>
        </w:rPr>
        <w:t>　　第十三条  附则</w:t>
      </w:r>
    </w:p>
    <w:p>
      <w:pPr>
        <w:pStyle w:val="8"/>
        <w:rPr>
          <w:rFonts w:hint="eastAsia" w:ascii="楷体" w:hAnsi="楷体" w:eastAsia="楷体" w:cs="楷体"/>
        </w:rPr>
      </w:pPr>
      <w:r>
        <w:rPr>
          <w:rFonts w:hint="eastAsia" w:ascii="楷体" w:hAnsi="楷体" w:eastAsia="楷体" w:cs="楷体"/>
        </w:rPr>
        <w:t>　　13.1  本合同自各方签字盖章后生效。</w:t>
      </w:r>
    </w:p>
    <w:p>
      <w:pPr>
        <w:pStyle w:val="8"/>
        <w:rPr>
          <w:rFonts w:hint="eastAsia" w:ascii="楷体" w:hAnsi="楷体" w:eastAsia="楷体" w:cs="楷体"/>
        </w:rPr>
      </w:pPr>
      <w:r>
        <w:rPr>
          <w:rFonts w:hint="eastAsia" w:ascii="楷体" w:hAnsi="楷体" w:eastAsia="楷体" w:cs="楷体"/>
        </w:rPr>
        <w:t>　　13.2  本合同未尽事宜，合同各方可另行签署补充文件，该补充文件与本合同是一个不可分割的整体，并与本合同具有同等法律效力。</w:t>
      </w:r>
    </w:p>
    <w:p>
      <w:pPr>
        <w:pStyle w:val="8"/>
        <w:rPr>
          <w:rFonts w:hint="eastAsia" w:ascii="楷体" w:hAnsi="楷体" w:eastAsia="楷体" w:cs="楷体"/>
        </w:rPr>
      </w:pPr>
      <w:r>
        <w:rPr>
          <w:rFonts w:hint="eastAsia" w:ascii="楷体" w:hAnsi="楷体" w:eastAsia="楷体" w:cs="楷体"/>
        </w:rPr>
        <w:t>　　13.3  本合同用中文书写，正本一式肆份，各方各执壹份，剩余壹份留于乙方以备用于工商变更，每份具有同等法律效力。</w:t>
      </w:r>
    </w:p>
    <w:p>
      <w:pPr>
        <w:pStyle w:val="8"/>
        <w:rPr>
          <w:rFonts w:hint="eastAsia" w:ascii="楷体" w:hAnsi="楷体" w:eastAsia="楷体" w:cs="楷体"/>
        </w:rPr>
      </w:pPr>
    </w:p>
    <w:p>
      <w:pPr>
        <w:pStyle w:val="8"/>
        <w:rPr>
          <w:rFonts w:hint="eastAsia" w:ascii="楷体" w:hAnsi="楷体" w:eastAsia="楷体" w:cs="楷体"/>
        </w:rPr>
      </w:pPr>
      <w:r>
        <w:rPr>
          <w:rFonts w:hint="eastAsia" w:ascii="楷体" w:hAnsi="楷体" w:eastAsia="楷体" w:cs="楷体"/>
        </w:rPr>
        <w:t>　　13.4  本协议标题仅供参考之用，并不构成本协议的一部分，亦不得被用以解释本协议。</w:t>
      </w:r>
    </w:p>
    <w:p>
      <w:pPr>
        <w:pStyle w:val="8"/>
        <w:rPr>
          <w:rFonts w:hint="eastAsia" w:ascii="楷体" w:hAnsi="楷体" w:eastAsia="楷体" w:cs="楷体"/>
        </w:rPr>
      </w:pPr>
      <w:r>
        <w:rPr>
          <w:rFonts w:hint="eastAsia" w:ascii="楷体" w:hAnsi="楷体" w:eastAsia="楷体" w:cs="楷体"/>
        </w:rPr>
        <w:t>　　13.5  本协议一方延迟或未能行使本协议下的权力、权利或救济不应作为对任何该等权力、权利或救济的弃权。</w:t>
      </w:r>
    </w:p>
    <w:p>
      <w:pPr>
        <w:pStyle w:val="8"/>
        <w:rPr>
          <w:rFonts w:hint="eastAsia" w:ascii="楷体" w:hAnsi="楷体" w:eastAsia="楷体" w:cs="楷体"/>
        </w:rPr>
      </w:pPr>
      <w:r>
        <w:rPr>
          <w:rFonts w:hint="eastAsia" w:ascii="楷体" w:hAnsi="楷体" w:eastAsia="楷体" w:cs="楷体"/>
        </w:rPr>
        <w:t>　　13.6  如果本协议的任何条款或规定在任何适用法律下被认定为全部或部分无效或不可强制执行，其应（在该等无效或不可强制执行的范围内）从本协议中被排除，但本协议的所有其他条款和规定均保持全部有效。</w:t>
      </w:r>
    </w:p>
    <w:p>
      <w:pPr>
        <w:pStyle w:val="8"/>
        <w:rPr>
          <w:rFonts w:hint="eastAsia" w:ascii="楷体" w:hAnsi="楷体" w:eastAsia="楷体" w:cs="楷体"/>
        </w:rPr>
      </w:pPr>
      <w:r>
        <w:rPr>
          <w:rFonts w:hint="eastAsia" w:ascii="楷体" w:hAnsi="楷体" w:eastAsia="楷体" w:cs="楷体"/>
        </w:rPr>
        <w:t>　　（以下无正文，下接签署页）</w:t>
      </w:r>
    </w:p>
    <w:p>
      <w:pPr>
        <w:pStyle w:val="8"/>
        <w:rPr>
          <w:rFonts w:hint="eastAsia" w:ascii="楷体" w:hAnsi="楷体" w:eastAsia="楷体" w:cs="楷体"/>
        </w:rPr>
      </w:pPr>
    </w:p>
    <w:p>
      <w:pPr>
        <w:pStyle w:val="8"/>
        <w:rPr>
          <w:rFonts w:hint="eastAsia" w:ascii="楷体" w:hAnsi="楷体" w:eastAsia="楷体" w:cs="楷体"/>
        </w:rPr>
      </w:pPr>
      <w:r>
        <w:rPr>
          <w:rFonts w:hint="eastAsia" w:ascii="楷体" w:hAnsi="楷体" w:eastAsia="楷体" w:cs="楷体"/>
        </w:rPr>
        <w:t>　　（此页无正文，为本《增资合同书》的签署页）</w:t>
      </w:r>
    </w:p>
    <w:p>
      <w:pPr>
        <w:pStyle w:val="8"/>
        <w:rPr>
          <w:rFonts w:hint="eastAsia" w:ascii="楷体" w:hAnsi="楷体" w:eastAsia="楷体" w:cs="楷体"/>
        </w:rPr>
      </w:pPr>
    </w:p>
    <w:p>
      <w:pPr>
        <w:pStyle w:val="8"/>
        <w:rPr>
          <w:rFonts w:hint="eastAsia" w:ascii="楷体" w:hAnsi="楷体" w:eastAsia="楷体" w:cs="楷体"/>
        </w:rPr>
      </w:pPr>
      <w:r>
        <w:rPr>
          <w:rFonts w:hint="eastAsia" w:ascii="楷体" w:hAnsi="楷体" w:eastAsia="楷体" w:cs="楷体"/>
        </w:rPr>
        <w:t xml:space="preserve">　　甲方： </w:t>
      </w:r>
    </w:p>
    <w:p>
      <w:pPr>
        <w:pStyle w:val="8"/>
        <w:rPr>
          <w:rFonts w:hint="eastAsia" w:ascii="楷体" w:hAnsi="楷体" w:eastAsia="楷体" w:cs="楷体"/>
        </w:rPr>
      </w:pPr>
      <w:r>
        <w:rPr>
          <w:rFonts w:hint="eastAsia" w:ascii="楷体" w:hAnsi="楷体" w:eastAsia="楷体" w:cs="楷体"/>
        </w:rPr>
        <w:t xml:space="preserve">                   （盖章）</w:t>
      </w:r>
    </w:p>
    <w:p>
      <w:pPr>
        <w:pStyle w:val="8"/>
        <w:rPr>
          <w:rFonts w:hint="eastAsia" w:ascii="楷体" w:hAnsi="楷体" w:eastAsia="楷体" w:cs="楷体"/>
        </w:rPr>
      </w:pPr>
      <w:r>
        <w:rPr>
          <w:rFonts w:hint="eastAsia" w:ascii="楷体" w:hAnsi="楷体" w:eastAsia="楷体" w:cs="楷体"/>
        </w:rPr>
        <w:t>　　有权代表签字：__________________________</w:t>
      </w:r>
    </w:p>
    <w:p>
      <w:pPr>
        <w:pStyle w:val="8"/>
        <w:rPr>
          <w:rFonts w:hint="eastAsia" w:ascii="楷体" w:hAnsi="楷体" w:eastAsia="楷体" w:cs="楷体"/>
        </w:rPr>
      </w:pPr>
    </w:p>
    <w:p>
      <w:pPr>
        <w:pStyle w:val="8"/>
        <w:rPr>
          <w:rFonts w:hint="eastAsia" w:ascii="楷体" w:hAnsi="楷体" w:eastAsia="楷体" w:cs="楷体"/>
        </w:rPr>
      </w:pPr>
      <w:r>
        <w:rPr>
          <w:rFonts w:hint="eastAsia" w:ascii="楷体" w:hAnsi="楷体" w:eastAsia="楷体" w:cs="楷体"/>
        </w:rPr>
        <w:t>　　乙方：</w:t>
      </w:r>
    </w:p>
    <w:p>
      <w:pPr>
        <w:pStyle w:val="8"/>
        <w:rPr>
          <w:rFonts w:hint="eastAsia" w:ascii="楷体" w:hAnsi="楷体" w:eastAsia="楷体" w:cs="楷体"/>
        </w:rPr>
      </w:pPr>
      <w:r>
        <w:rPr>
          <w:rFonts w:hint="eastAsia" w:ascii="楷体" w:hAnsi="楷体" w:eastAsia="楷体" w:cs="楷体"/>
        </w:rPr>
        <w:t xml:space="preserve">                   （盖章）</w:t>
      </w:r>
    </w:p>
    <w:p>
      <w:pPr>
        <w:pStyle w:val="8"/>
        <w:rPr>
          <w:rFonts w:hint="eastAsia" w:ascii="楷体" w:hAnsi="楷体" w:eastAsia="楷体" w:cs="楷体"/>
        </w:rPr>
      </w:pPr>
      <w:r>
        <w:rPr>
          <w:rFonts w:hint="eastAsia" w:ascii="楷体" w:hAnsi="楷体" w:eastAsia="楷体" w:cs="楷体"/>
        </w:rPr>
        <w:t>　　法定代表人签字：________________________</w:t>
      </w:r>
    </w:p>
    <w:p>
      <w:pPr>
        <w:pStyle w:val="8"/>
        <w:rPr>
          <w:rFonts w:hint="eastAsia" w:ascii="楷体" w:hAnsi="楷体" w:eastAsia="楷体" w:cs="楷体"/>
        </w:rPr>
      </w:pPr>
    </w:p>
    <w:p>
      <w:pPr>
        <w:pStyle w:val="8"/>
        <w:rPr>
          <w:rFonts w:hint="eastAsia" w:ascii="楷体" w:hAnsi="楷体" w:eastAsia="楷体" w:cs="楷体"/>
        </w:rPr>
      </w:pPr>
      <w:r>
        <w:rPr>
          <w:rFonts w:hint="eastAsia" w:ascii="楷体" w:hAnsi="楷体" w:eastAsia="楷体" w:cs="楷体"/>
        </w:rPr>
        <w:t>　　丙方：</w:t>
      </w:r>
    </w:p>
    <w:p>
      <w:pPr>
        <w:pStyle w:val="8"/>
        <w:rPr>
          <w:rFonts w:hint="eastAsia" w:ascii="楷体" w:hAnsi="楷体" w:eastAsia="楷体" w:cs="楷体"/>
        </w:rPr>
      </w:pPr>
    </w:p>
    <w:p>
      <w:pPr>
        <w:pStyle w:val="8"/>
        <w:rPr>
          <w:rFonts w:hint="eastAsia" w:ascii="楷体" w:hAnsi="楷体" w:eastAsia="楷体" w:cs="楷体"/>
        </w:rPr>
      </w:pPr>
      <w:r>
        <w:rPr>
          <w:rFonts w:hint="eastAsia" w:ascii="楷体" w:hAnsi="楷体" w:eastAsia="楷体" w:cs="楷体"/>
        </w:rPr>
        <w:t>　　签署日期：    年  月  日</w:t>
      </w:r>
    </w:p>
    <w:p>
      <w:pPr>
        <w:pStyle w:val="8"/>
        <w:rPr>
          <w:rFonts w:hint="eastAsia" w:ascii="楷体" w:hAnsi="楷体" w:eastAsia="楷体" w:cs="楷体"/>
        </w:rPr>
      </w:pPr>
    </w:p>
    <w:bookmarkEnd w:id="0"/>
    <w:sectPr>
      <w:pgSz w:w="11906" w:h="16838"/>
      <w:pgMar w:top="1418" w:right="1418"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86"/>
    <w:family w:val="swiss"/>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43" w:usb2="00000009" w:usb3="00000000" w:csb0="400001FF" w:csb1="FFFF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708"/>
  <w:hyphenationZone w:val="425"/>
  <w:doNotHyphenateCaps/>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7EEE0B7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de-D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Arial" w:cs="Arial"/>
      <w:sz w:val="20"/>
      <w:szCs w:val="20"/>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rtStyle"/>
    <w:link w:val="5"/>
    <w:uiPriority w:val="0"/>
    <w:rPr>
      <w:rFonts w:ascii="华文中宋" w:hAnsi="华文中宋" w:eastAsia="华文中宋" w:cs="华文中宋"/>
      <w:sz w:val="36"/>
      <w:szCs w:val="36"/>
    </w:rPr>
  </w:style>
  <w:style w:type="paragraph" w:customStyle="1" w:styleId="5">
    <w:name w:val="pwStyle"/>
    <w:link w:val="4"/>
    <w:uiPriority w:val="0"/>
    <w:pPr>
      <w:spacing w:after="100" w:line="360" w:lineRule="auto"/>
      <w:jc w:val="left"/>
    </w:pPr>
    <w:rPr>
      <w:rFonts w:ascii="Arial" w:hAnsi="Arial" w:eastAsia="Arial" w:cs="Arial"/>
      <w:sz w:val="20"/>
      <w:szCs w:val="20"/>
    </w:rPr>
  </w:style>
  <w:style w:type="paragraph" w:customStyle="1" w:styleId="6">
    <w:name w:val="ptStyle"/>
    <w:link w:val="4"/>
    <w:uiPriority w:val="0"/>
    <w:pPr>
      <w:jc w:val="center"/>
    </w:pPr>
    <w:rPr>
      <w:rFonts w:ascii="Arial" w:hAnsi="Arial" w:eastAsia="Arial" w:cs="Arial"/>
      <w:sz w:val="20"/>
      <w:szCs w:val="20"/>
    </w:rPr>
  </w:style>
  <w:style w:type="character" w:customStyle="1" w:styleId="7">
    <w:name w:val="rpStyle"/>
    <w:uiPriority w:val="0"/>
    <w:rPr>
      <w:rFonts w:ascii="华文仿宋" w:hAnsi="华文仿宋" w:eastAsia="华文仿宋" w:cs="华文仿宋"/>
      <w:b/>
      <w:sz w:val="24"/>
      <w:szCs w:val="24"/>
    </w:rPr>
  </w:style>
  <w:style w:type="paragraph" w:customStyle="1" w:styleId="8">
    <w:name w:val="ppStyle"/>
    <w:link w:val="4"/>
    <w:uiPriority w:val="0"/>
    <w:pPr>
      <w:spacing w:after="100" w:line="360" w:lineRule="auto"/>
      <w:jc w:val="left"/>
    </w:pPr>
    <w:rPr>
      <w:rFonts w:ascii="Arial" w:hAnsi="Arial" w:eastAsia="Arial" w:cs="Arial"/>
      <w:sz w:val="20"/>
      <w:szCs w:val="20"/>
    </w:rPr>
  </w:style>
  <w:style w:type="character" w:customStyle="1" w:styleId="9">
    <w:name w:val="rwStyle"/>
    <w:uiPriority w:val="0"/>
    <w:rPr>
      <w:rFonts w:ascii="华文仿宋" w:hAnsi="华文仿宋" w:eastAsia="华文仿宋" w:cs="华文仿宋"/>
      <w:sz w:val="24"/>
      <w:szCs w:val="24"/>
    </w:rPr>
  </w:style>
  <w:style w:type="character" w:customStyle="1" w:styleId="10">
    <w:name w:val="rswStyle"/>
    <w:uiPriority w:val="0"/>
    <w:rPr>
      <w:rFonts w:ascii="华文仿宋" w:hAnsi="华文仿宋" w:eastAsia="华文仿宋" w:cs="华文仿宋"/>
      <w:color w:val="FF0000"/>
      <w:sz w:val="24"/>
      <w:szCs w:val="24"/>
    </w:rPr>
  </w:style>
  <w:style w:type="character" w:customStyle="1" w:styleId="11">
    <w:name w:val="pStyle"/>
    <w:uiPriority w:val="0"/>
    <w:rPr>
      <w:rFonts w:ascii="华文仿宋" w:hAnsi="华文仿宋" w:eastAsia="华文仿宋" w:cs="华文仿宋"/>
      <w:sz w:val="24"/>
      <w:szCs w:val="24"/>
      <w:u w:val="single"/>
    </w:rPr>
  </w:style>
  <w:style w:type="character" w:customStyle="1" w:styleId="12">
    <w:name w:val="bStyle"/>
    <w:uiPriority w:val="0"/>
    <w:rPr>
      <w:rFonts w:ascii="华文仿宋" w:hAnsi="华文仿宋" w:eastAsia="华文仿宋" w:cs="华文仿宋"/>
      <w:b/>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Office_10.1.0.6660_F1E327BC-269C-435d-A152-05C5408002CA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2016-04-27T07:07:00Z</dcterms:created>
  <dc:creator>JL</dc:creator>
  <cp:lastModifiedBy>JL</cp:lastModifiedBy>
  <dcterms:modified xsi:type="dcterms:W3CDTF">2017-07-22T23:45:24Z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